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37532C" w:rsidR="005965FE" w:rsidRDefault="005965FE" w14:paraId="4A57F328" w14:textId="77777777">
      <w:pPr>
        <w:pStyle w:val="Textoindependiente"/>
        <w:rPr>
          <w:rFonts w:ascii="Times New Roman"/>
          <w:color w:val="000000" w:themeColor="text1"/>
          <w:sz w:val="20"/>
        </w:rPr>
      </w:pPr>
    </w:p>
    <w:p w:rsidRPr="0037532C" w:rsidR="005965FE" w:rsidRDefault="005965FE" w14:paraId="2B181C60" w14:textId="77777777">
      <w:pPr>
        <w:pStyle w:val="Textoindependiente"/>
        <w:spacing w:before="6"/>
        <w:rPr>
          <w:rFonts w:ascii="Times New Roman"/>
          <w:color w:val="000000" w:themeColor="text1"/>
          <w:sz w:val="13"/>
        </w:rPr>
      </w:pPr>
    </w:p>
    <w:tbl>
      <w:tblPr>
        <w:tblStyle w:val="TableNormal"/>
        <w:tblW w:w="9429" w:type="dxa"/>
        <w:tblInd w:w="12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1279"/>
        <w:gridCol w:w="1279"/>
        <w:gridCol w:w="1279"/>
        <w:gridCol w:w="1279"/>
        <w:gridCol w:w="1755"/>
        <w:gridCol w:w="1279"/>
      </w:tblGrid>
      <w:tr w:rsidRPr="0037532C" w:rsidR="0037532C" w:rsidTr="3D885EB5" w14:paraId="02CEC5D7" w14:textId="77777777">
        <w:trPr>
          <w:trHeight w:val="342"/>
        </w:trPr>
        <w:tc>
          <w:tcPr>
            <w:tcW w:w="9429" w:type="dxa"/>
            <w:gridSpan w:val="7"/>
            <w:tcMar/>
          </w:tcPr>
          <w:p w:rsidRPr="0037532C" w:rsidR="005965FE" w:rsidRDefault="0045628D" w14:paraId="5705565B" w14:textId="47665D6D">
            <w:pPr>
              <w:pStyle w:val="TableParagraph"/>
              <w:spacing w:before="1"/>
              <w:ind w:left="3004" w:right="3004"/>
              <w:jc w:val="center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ACTA</w:t>
            </w:r>
            <w:r w:rsidRPr="0037532C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No.</w:t>
            </w:r>
            <w:r w:rsidRPr="0037532C" w:rsidR="004853CE">
              <w:rPr>
                <w:b/>
                <w:color w:val="000000" w:themeColor="text1"/>
                <w:sz w:val="24"/>
              </w:rPr>
              <w:t xml:space="preserve"> </w:t>
            </w:r>
            <w:r w:rsidRPr="0037532C" w:rsidR="0078475B">
              <w:rPr>
                <w:b/>
                <w:color w:val="000000" w:themeColor="text1"/>
                <w:sz w:val="24"/>
              </w:rPr>
              <w:t>00</w:t>
            </w:r>
            <w:r w:rsidR="000442C8">
              <w:rPr>
                <w:b/>
                <w:color w:val="000000" w:themeColor="text1"/>
                <w:sz w:val="24"/>
              </w:rPr>
              <w:t>3</w:t>
            </w:r>
          </w:p>
        </w:tc>
      </w:tr>
      <w:tr w:rsidRPr="0037532C" w:rsidR="0037532C" w:rsidTr="3D885EB5" w14:paraId="1B5266B4" w14:textId="77777777">
        <w:trPr>
          <w:trHeight w:val="674"/>
        </w:trPr>
        <w:tc>
          <w:tcPr>
            <w:tcW w:w="9429" w:type="dxa"/>
            <w:gridSpan w:val="7"/>
            <w:tcMar/>
          </w:tcPr>
          <w:p w:rsidRPr="0037532C" w:rsidR="007A58CD" w:rsidP="007A58CD" w:rsidRDefault="0045628D" w14:paraId="4261BE2B" w14:textId="77777777">
            <w:pPr>
              <w:rPr>
                <w:b/>
                <w:bCs/>
                <w:color w:val="000000" w:themeColor="text1"/>
                <w:spacing w:val="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NOMBRE</w:t>
            </w:r>
            <w:r w:rsidRPr="0037532C">
              <w:rPr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DEL</w:t>
            </w:r>
            <w:r w:rsidRPr="0037532C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COMITÉ O</w:t>
            </w:r>
            <w:r w:rsidRPr="0037532C">
              <w:rPr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DE</w:t>
            </w:r>
            <w:r w:rsidRPr="0037532C">
              <w:rPr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LA REUNIÓN:</w:t>
            </w:r>
            <w:r w:rsidRPr="0037532C">
              <w:rPr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</w:p>
          <w:p w:rsidRPr="0037532C" w:rsidR="007A58CD" w:rsidP="007A58CD" w:rsidRDefault="007A58CD" w14:paraId="310A042B" w14:textId="19CD5E98">
            <w:pPr>
              <w:jc w:val="center"/>
              <w:rPr>
                <w:rFonts w:ascii="Arial" w:hAnsi="Arial" w:cs="Arial"/>
                <w:b/>
                <w:color w:val="000000" w:themeColor="text1"/>
                <w:u w:val="single"/>
              </w:rPr>
            </w:pPr>
            <w:r w:rsidRPr="003753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ACTA CIERRE TRIMESTRE </w:t>
            </w:r>
            <w:r w:rsidRPr="0037532C" w:rsidR="007847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 </w:t>
            </w:r>
            <w:r w:rsidRPr="003753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- 202</w:t>
            </w:r>
            <w:r w:rsidRPr="0037532C" w:rsidR="007847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  <w:r w:rsidRPr="003753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32C">
              <w:rPr>
                <w:rFonts w:ascii="Arial" w:hAnsi="Arial" w:cs="Arial"/>
                <w:b/>
                <w:color w:val="000000" w:themeColor="text1"/>
              </w:rPr>
              <w:t xml:space="preserve">FICHA </w:t>
            </w:r>
            <w:r w:rsidRPr="003753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32C" w:rsidR="007847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33</w:t>
            </w:r>
            <w:r w:rsidR="000442C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36645</w:t>
            </w:r>
            <w:r w:rsidRPr="003753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Pr="0037532C" w:rsidR="005965FE" w:rsidRDefault="005965FE" w14:paraId="7DE37D7F" w14:textId="684EA648">
            <w:pPr>
              <w:pStyle w:val="TableParagraph"/>
              <w:spacing w:before="43"/>
              <w:ind w:left="107"/>
              <w:rPr>
                <w:color w:val="000000" w:themeColor="text1"/>
                <w:sz w:val="24"/>
              </w:rPr>
            </w:pPr>
          </w:p>
        </w:tc>
      </w:tr>
      <w:tr w:rsidRPr="0037532C" w:rsidR="0037532C" w:rsidTr="3D885EB5" w14:paraId="6EB1B187" w14:textId="77777777">
        <w:trPr>
          <w:trHeight w:val="743"/>
        </w:trPr>
        <w:tc>
          <w:tcPr>
            <w:tcW w:w="3837" w:type="dxa"/>
            <w:gridSpan w:val="3"/>
            <w:tcMar/>
          </w:tcPr>
          <w:p w:rsidRPr="0037532C" w:rsidR="00F84260" w:rsidP="00F84260" w:rsidRDefault="0045628D" w14:paraId="2AB375C4" w14:textId="69CED683">
            <w:pPr>
              <w:pStyle w:val="TableParagraph"/>
              <w:spacing w:before="0" w:line="292" w:lineRule="exact"/>
              <w:ind w:left="107"/>
              <w:rPr>
                <w:b/>
                <w:bCs/>
                <w:color w:val="000000" w:themeColor="text1"/>
                <w:spacing w:val="5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CIUDAD</w:t>
            </w:r>
            <w:r w:rsidRPr="0037532C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Y</w:t>
            </w:r>
            <w:r w:rsidRPr="0037532C">
              <w:rPr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FECHA:</w:t>
            </w:r>
            <w:r w:rsidRPr="0037532C">
              <w:rPr>
                <w:b/>
                <w:bCs/>
                <w:color w:val="000000" w:themeColor="text1"/>
                <w:spacing w:val="51"/>
                <w:sz w:val="24"/>
                <w:szCs w:val="24"/>
              </w:rPr>
              <w:t xml:space="preserve"> </w:t>
            </w:r>
          </w:p>
          <w:p w:rsidRPr="0037532C" w:rsidR="0078475B" w:rsidP="5A8964D0" w:rsidRDefault="0078475B" w14:paraId="433ABAB7" w14:textId="42468ABC">
            <w:pPr>
              <w:pStyle w:val="TableParagraph"/>
              <w:spacing w:before="0" w:line="292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pacing w:val="51"/>
                <w:sz w:val="24"/>
                <w:szCs w:val="24"/>
              </w:rPr>
              <w:t xml:space="preserve">Bogotá D.C, </w:t>
            </w:r>
            <w:proofErr w:type="gramStart"/>
            <w:r w:rsidRPr="0037532C">
              <w:rPr>
                <w:b/>
                <w:bCs/>
                <w:color w:val="000000" w:themeColor="text1"/>
                <w:spacing w:val="51"/>
                <w:sz w:val="24"/>
                <w:szCs w:val="24"/>
              </w:rPr>
              <w:t>Abril</w:t>
            </w:r>
            <w:proofErr w:type="gramEnd"/>
            <w:r w:rsidRPr="0037532C">
              <w:rPr>
                <w:b/>
                <w:bCs/>
                <w:color w:val="000000" w:themeColor="text1"/>
                <w:spacing w:val="51"/>
                <w:sz w:val="24"/>
                <w:szCs w:val="24"/>
              </w:rPr>
              <w:t xml:space="preserve"> 1</w:t>
            </w:r>
            <w:r w:rsidR="000442C8">
              <w:rPr>
                <w:b/>
                <w:bCs/>
                <w:color w:val="000000" w:themeColor="text1"/>
                <w:spacing w:val="51"/>
                <w:sz w:val="24"/>
                <w:szCs w:val="24"/>
              </w:rPr>
              <w:t>6</w:t>
            </w:r>
            <w:r w:rsidRPr="0037532C">
              <w:rPr>
                <w:b/>
                <w:bCs/>
                <w:color w:val="000000" w:themeColor="text1"/>
                <w:spacing w:val="51"/>
                <w:sz w:val="24"/>
                <w:szCs w:val="24"/>
              </w:rPr>
              <w:t xml:space="preserve"> de 2026</w:t>
            </w:r>
          </w:p>
        </w:tc>
        <w:tc>
          <w:tcPr>
            <w:tcW w:w="2558" w:type="dxa"/>
            <w:gridSpan w:val="2"/>
            <w:tcMar/>
          </w:tcPr>
          <w:p w:rsidRPr="0037532C" w:rsidR="005965FE" w:rsidRDefault="0045628D" w14:paraId="5BE640A2" w14:textId="77777777">
            <w:pPr>
              <w:pStyle w:val="TableParagraph"/>
              <w:spacing w:before="0" w:line="292" w:lineRule="exact"/>
              <w:ind w:left="103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HORA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 xml:space="preserve">INICIO: </w:t>
            </w:r>
          </w:p>
          <w:p w:rsidRPr="0037532C" w:rsidR="0078475B" w:rsidRDefault="0078475B" w14:paraId="3F19E894" w14:textId="366C5D27">
            <w:pPr>
              <w:pStyle w:val="TableParagraph"/>
              <w:spacing w:before="0" w:line="292" w:lineRule="exact"/>
              <w:ind w:left="103"/>
              <w:rPr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 xml:space="preserve">07:00 </w:t>
            </w:r>
            <w:proofErr w:type="spellStart"/>
            <w:r w:rsidRPr="0037532C">
              <w:rPr>
                <w:b/>
                <w:color w:val="000000" w:themeColor="text1"/>
                <w:sz w:val="24"/>
              </w:rPr>
              <w:t>a.m</w:t>
            </w:r>
            <w:proofErr w:type="spellEnd"/>
          </w:p>
        </w:tc>
        <w:tc>
          <w:tcPr>
            <w:tcW w:w="3034" w:type="dxa"/>
            <w:gridSpan w:val="2"/>
            <w:tcMar/>
          </w:tcPr>
          <w:p w:rsidRPr="0037532C" w:rsidR="005965FE" w:rsidRDefault="0045628D" w14:paraId="5466BFE4" w14:textId="77777777">
            <w:pPr>
              <w:pStyle w:val="TableParagraph"/>
              <w:spacing w:before="0" w:line="292" w:lineRule="exact"/>
              <w:ind w:left="104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HORA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 xml:space="preserve">FIN: </w:t>
            </w:r>
          </w:p>
          <w:p w:rsidRPr="0037532C" w:rsidR="0078475B" w:rsidRDefault="0078475B" w14:paraId="5FFC5765" w14:textId="54E4E994">
            <w:pPr>
              <w:pStyle w:val="TableParagraph"/>
              <w:spacing w:before="0" w:line="292" w:lineRule="exact"/>
              <w:ind w:left="104"/>
              <w:rPr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 xml:space="preserve">16:00 </w:t>
            </w:r>
            <w:proofErr w:type="spellStart"/>
            <w:r w:rsidRPr="0037532C">
              <w:rPr>
                <w:b/>
                <w:color w:val="000000" w:themeColor="text1"/>
                <w:sz w:val="24"/>
              </w:rPr>
              <w:t>p.m</w:t>
            </w:r>
            <w:proofErr w:type="spellEnd"/>
          </w:p>
        </w:tc>
      </w:tr>
      <w:tr w:rsidRPr="0037532C" w:rsidR="0037532C" w:rsidTr="3D885EB5" w14:paraId="529313A9" w14:textId="77777777">
        <w:trPr>
          <w:trHeight w:val="717"/>
        </w:trPr>
        <w:tc>
          <w:tcPr>
            <w:tcW w:w="3837" w:type="dxa"/>
            <w:gridSpan w:val="3"/>
            <w:tcMar/>
          </w:tcPr>
          <w:p w:rsidRPr="0037532C" w:rsidR="005965FE" w:rsidP="5A8964D0" w:rsidRDefault="0045628D" w14:paraId="2A84B284" w14:textId="77777777">
            <w:pPr>
              <w:pStyle w:val="TableParagraph"/>
              <w:spacing w:before="0" w:line="292" w:lineRule="exact"/>
              <w:ind w:left="107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LUGAR</w:t>
            </w:r>
            <w:r w:rsidRPr="0037532C">
              <w:rPr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 xml:space="preserve">Y/O ENLACE: </w:t>
            </w:r>
          </w:p>
          <w:p w:rsidRPr="0037532C" w:rsidR="0078475B" w:rsidP="5A8964D0" w:rsidRDefault="0078475B" w14:paraId="31F48134" w14:textId="37139CDC">
            <w:pPr>
              <w:pStyle w:val="TableParagraph"/>
              <w:spacing w:before="0" w:line="292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SENA CGMLTI Sede Calle 52</w:t>
            </w:r>
          </w:p>
        </w:tc>
        <w:tc>
          <w:tcPr>
            <w:tcW w:w="5592" w:type="dxa"/>
            <w:gridSpan w:val="4"/>
            <w:tcMar/>
          </w:tcPr>
          <w:p w:rsidRPr="0037532C" w:rsidR="005965FE" w:rsidRDefault="0045628D" w14:paraId="0C0D76CB" w14:textId="77777777">
            <w:pPr>
              <w:pStyle w:val="TableParagraph"/>
              <w:spacing w:before="0" w:line="292" w:lineRule="exact"/>
              <w:ind w:left="103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DIRECCIÓN</w:t>
            </w:r>
            <w:r w:rsidRPr="0037532C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/</w:t>
            </w:r>
            <w:r w:rsidRPr="0037532C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REGIONAL</w:t>
            </w:r>
            <w:r w:rsidRPr="0037532C">
              <w:rPr>
                <w:b/>
                <w:color w:val="000000" w:themeColor="text1"/>
                <w:spacing w:val="-6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/</w:t>
            </w:r>
            <w:r w:rsidRPr="0037532C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CENTRO:</w:t>
            </w:r>
          </w:p>
          <w:p w:rsidRPr="0037532C" w:rsidR="005965FE" w:rsidRDefault="0078475B" w14:paraId="7B93077C" w14:textId="303ABEB7">
            <w:pPr>
              <w:pStyle w:val="TableParagraph"/>
              <w:spacing w:before="43"/>
              <w:ind w:left="103"/>
              <w:rPr>
                <w:color w:val="000000" w:themeColor="text1"/>
                <w:sz w:val="24"/>
              </w:rPr>
            </w:pPr>
            <w:r w:rsidRPr="0037532C">
              <w:rPr>
                <w:color w:val="000000" w:themeColor="text1"/>
                <w:sz w:val="24"/>
              </w:rPr>
              <w:t>CGMLTI Regional Distrito Capital</w:t>
            </w:r>
          </w:p>
        </w:tc>
      </w:tr>
      <w:tr w:rsidRPr="0037532C" w:rsidR="0037532C" w:rsidTr="3D885EB5" w14:paraId="0E301CE7" w14:textId="77777777">
        <w:trPr>
          <w:trHeight w:val="1058"/>
        </w:trPr>
        <w:tc>
          <w:tcPr>
            <w:tcW w:w="9429" w:type="dxa"/>
            <w:gridSpan w:val="7"/>
            <w:tcBorders>
              <w:bottom w:val="single" w:color="auto" w:sz="4" w:space="0"/>
            </w:tcBorders>
            <w:tcMar/>
          </w:tcPr>
          <w:p w:rsidRPr="0037532C" w:rsidR="005965FE" w:rsidRDefault="0045628D" w14:paraId="6F661EB9" w14:textId="77777777">
            <w:pPr>
              <w:pStyle w:val="TableParagraph"/>
              <w:spacing w:before="0" w:line="292" w:lineRule="exact"/>
              <w:ind w:left="107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AGENDA</w:t>
            </w:r>
            <w:r w:rsidRPr="0037532C">
              <w:rPr>
                <w:b/>
                <w:color w:val="000000" w:themeColor="text1"/>
                <w:spacing w:val="-4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O</w:t>
            </w:r>
            <w:r w:rsidRPr="0037532C">
              <w:rPr>
                <w:b/>
                <w:color w:val="000000" w:themeColor="text1"/>
                <w:spacing w:val="-4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PUNTOS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PARA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DESARROLLAR:</w:t>
            </w:r>
          </w:p>
          <w:p w:rsidRPr="0037532C" w:rsidR="00F84260" w:rsidRDefault="00F84260" w14:paraId="32392CD8" w14:textId="77777777">
            <w:pPr>
              <w:pStyle w:val="TableParagraph"/>
              <w:spacing w:before="0" w:line="292" w:lineRule="exact"/>
              <w:ind w:left="107"/>
              <w:rPr>
                <w:b/>
                <w:color w:val="000000" w:themeColor="text1"/>
                <w:sz w:val="24"/>
              </w:rPr>
            </w:pPr>
          </w:p>
          <w:p w:rsidRPr="0037532C" w:rsidR="007A58CD" w:rsidP="00F84260" w:rsidRDefault="007A58CD" w14:paraId="20D8224B" w14:textId="4A06DFEE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37532C">
              <w:rPr>
                <w:rFonts w:ascii="Arial" w:hAnsi="Arial" w:cs="Arial"/>
                <w:bCs/>
                <w:color w:val="000000" w:themeColor="text1"/>
              </w:rPr>
              <w:t>Presentación de informe general de instructores equipo de trabajo</w:t>
            </w:r>
          </w:p>
          <w:p w:rsidRPr="0037532C" w:rsidR="00F84260" w:rsidP="00F84260" w:rsidRDefault="007A58CD" w14:paraId="194F9686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Novedades académicas (Bajo rendimiento académico, disciplinario, Condicionamientos, deserciones, aplazamiento, retiros voluntarios) presentadas por el equipo ejecutor.</w:t>
            </w:r>
          </w:p>
          <w:p w:rsidRPr="0037532C" w:rsidR="00F84260" w:rsidP="00F84260" w:rsidRDefault="00F84260" w14:paraId="6D0257AA" w14:textId="2A8A5E4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Identificar los aprendices que requieren la activación de la ruta de prevención a la deserción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0DEA0946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Verificar el reporte de novedades a la coordinación según base de datos compartida en el espacio de trabajo, contrastándola con la lista de asistencia; y realizar los reportes faltantes.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66728749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Socializar las medidas formativas (académicas y disciplinarias) que se han impuesto a los aprendices de la ficha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52BCF8F3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Realizar la entrega de la ficha en caso de cambios recientes de instructores (acta de entrega)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36A75EAA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Discutir y analizar los casos que deben ser reportados a comité de evaluación y seguimiento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4DE7782C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Verificar y cargar los juicios evaluativos de la ficha de los resultados ya vistos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43FA16B6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Identificar necesidades de intervención para la ficha con el fin de determinar acciones a seguir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6C461F14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Para fichas nuevas, unificar criterios para seleccionar las empresas de los proyectos formativos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5965FE" w:rsidP="00F84260" w:rsidRDefault="00F84260" w14:paraId="2A54FF71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Revisar las plantillas de informe de proyecto que debe desarrollar cada ficha según la fase y resultado de aprendizaje en el que se encuentren.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3D30A4D4" w14:textId="46949889">
            <w:pPr>
              <w:pStyle w:val="Prrafodelista"/>
              <w:spacing w:line="360" w:lineRule="auto"/>
              <w:ind w:left="720"/>
              <w:rPr>
                <w:rFonts w:ascii="Arial" w:hAnsi="Arial" w:cs="Arial"/>
                <w:color w:val="000000" w:themeColor="text1"/>
                <w:lang w:val="es-CO"/>
              </w:rPr>
            </w:pPr>
          </w:p>
        </w:tc>
      </w:tr>
      <w:tr w:rsidRPr="0037532C" w:rsidR="0037532C" w:rsidTr="3D885EB5" w14:paraId="235E27A4" w14:textId="77777777">
        <w:trPr>
          <w:trHeight w:val="1058"/>
        </w:trPr>
        <w:tc>
          <w:tcPr>
            <w:tcW w:w="9429" w:type="dxa"/>
            <w:gridSpan w:val="7"/>
            <w:tcBorders>
              <w:bottom w:val="single" w:color="auto" w:sz="4" w:space="0"/>
            </w:tcBorders>
            <w:tcMar/>
          </w:tcPr>
          <w:p w:rsidRPr="0037532C" w:rsidR="007A58CD" w:rsidP="007A58CD" w:rsidRDefault="007A58CD" w14:paraId="62FD7C2F" w14:textId="77777777">
            <w:pPr>
              <w:pStyle w:val="TableParagraph"/>
              <w:spacing w:before="0" w:line="292" w:lineRule="exact"/>
              <w:ind w:left="107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OBJETIVO(S)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DE</w:t>
            </w:r>
            <w:r w:rsidRPr="0037532C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LA</w:t>
            </w:r>
            <w:r w:rsidRPr="0037532C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REUNIÓN:</w:t>
            </w:r>
          </w:p>
          <w:p w:rsidRPr="0037532C" w:rsidR="00F84260" w:rsidP="007A58CD" w:rsidRDefault="00F84260" w14:paraId="40F8FDF7" w14:textId="77777777">
            <w:pPr>
              <w:pStyle w:val="TableParagraph"/>
              <w:spacing w:before="0" w:line="292" w:lineRule="exact"/>
              <w:ind w:left="107"/>
              <w:rPr>
                <w:b/>
                <w:color w:val="000000" w:themeColor="text1"/>
                <w:sz w:val="24"/>
              </w:rPr>
            </w:pPr>
          </w:p>
          <w:p w:rsidRPr="0037532C" w:rsidR="007A58CD" w:rsidP="00F84260" w:rsidRDefault="00F84260" w14:paraId="6509318F" w14:textId="48236D38">
            <w:pPr>
              <w:pStyle w:val="TableParagraph"/>
              <w:spacing w:before="0" w:line="292" w:lineRule="exact"/>
              <w:ind w:left="107"/>
              <w:rPr>
                <w:b/>
                <w:color w:val="000000" w:themeColor="text1"/>
                <w:sz w:val="24"/>
              </w:rPr>
            </w:pPr>
            <w:r w:rsidRPr="0037532C">
              <w:rPr>
                <w:bCs/>
                <w:color w:val="000000" w:themeColor="text1"/>
                <w:sz w:val="24"/>
              </w:rPr>
              <w:t>Realizar el acta de cierre de trimestre de la ficha </w:t>
            </w:r>
            <w:r w:rsidRPr="0037532C">
              <w:rPr>
                <w:b/>
                <w:color w:val="000000" w:themeColor="text1"/>
                <w:sz w:val="24"/>
              </w:rPr>
              <w:t>33</w:t>
            </w:r>
            <w:r w:rsidR="000442C8">
              <w:rPr>
                <w:b/>
                <w:color w:val="000000" w:themeColor="text1"/>
                <w:sz w:val="24"/>
              </w:rPr>
              <w:t>36645</w:t>
            </w:r>
            <w:r w:rsidRPr="0037532C" w:rsidR="00970F4B">
              <w:rPr>
                <w:b/>
                <w:color w:val="000000" w:themeColor="text1"/>
                <w:sz w:val="24"/>
              </w:rPr>
              <w:t>.</w:t>
            </w:r>
          </w:p>
          <w:p w:rsidRPr="0037532C" w:rsidR="00F84260" w:rsidP="00F84260" w:rsidRDefault="00F84260" w14:paraId="3F139B6D" w14:textId="77777777">
            <w:pPr>
              <w:pStyle w:val="TableParagraph"/>
              <w:spacing w:before="0" w:line="292" w:lineRule="exact"/>
              <w:ind w:left="107"/>
              <w:rPr>
                <w:b/>
                <w:color w:val="000000" w:themeColor="text1"/>
                <w:sz w:val="24"/>
              </w:rPr>
            </w:pPr>
          </w:p>
          <w:p w:rsidRPr="0037532C" w:rsidR="00F84260" w:rsidP="00F84260" w:rsidRDefault="00F84260" w14:paraId="3C40F75B" w14:textId="56346C14">
            <w:pPr>
              <w:pStyle w:val="TableParagraph"/>
              <w:spacing w:before="0" w:line="292" w:lineRule="exact"/>
              <w:rPr>
                <w:bCs/>
                <w:color w:val="000000" w:themeColor="text1"/>
                <w:sz w:val="24"/>
              </w:rPr>
            </w:pPr>
          </w:p>
        </w:tc>
      </w:tr>
      <w:tr w:rsidRPr="0037532C" w:rsidR="0037532C" w:rsidTr="3D885EB5" w14:paraId="34234A2A" w14:textId="77777777">
        <w:trPr>
          <w:trHeight w:val="272"/>
        </w:trPr>
        <w:tc>
          <w:tcPr>
            <w:tcW w:w="9429" w:type="dxa"/>
            <w:gridSpan w:val="7"/>
            <w:tcBorders>
              <w:top w:val="single" w:color="auto" w:sz="4" w:space="0"/>
            </w:tcBorders>
            <w:tcMar/>
          </w:tcPr>
          <w:p w:rsidR="59AF17B4" w:rsidP="59AF17B4" w:rsidRDefault="59AF17B4" w14:paraId="6C9F36D2" w14:textId="466071C9">
            <w:pPr>
              <w:pStyle w:val="TableParagraph"/>
              <w:spacing w:before="0" w:line="292" w:lineRule="exact"/>
              <w:ind w:left="3004" w:right="3004"/>
              <w:jc w:val="center"/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</w:p>
          <w:p w:rsidR="59AF17B4" w:rsidP="59AF17B4" w:rsidRDefault="59AF17B4" w14:paraId="48EDFFF3" w14:textId="14C59E84">
            <w:pPr>
              <w:pStyle w:val="TableParagraph"/>
              <w:spacing w:before="0" w:line="292" w:lineRule="exact"/>
              <w:ind w:left="3004" w:right="3004"/>
              <w:jc w:val="center"/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</w:p>
          <w:p w:rsidRPr="0037532C" w:rsidR="007A58CD" w:rsidP="007A58CD" w:rsidRDefault="0045628D" w14:paraId="54ED7160" w14:textId="54E8FA7D">
            <w:pPr>
              <w:pStyle w:val="TableParagraph"/>
              <w:spacing w:before="0" w:line="292" w:lineRule="exact"/>
              <w:ind w:left="3004" w:right="3004"/>
              <w:jc w:val="center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lastRenderedPageBreak/>
              <w:t>DESARROLLO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DE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LA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REUNIÓN</w:t>
            </w:r>
          </w:p>
        </w:tc>
      </w:tr>
      <w:tr w:rsidRPr="0037532C" w:rsidR="0037532C" w:rsidTr="3D885EB5" w14:paraId="4224CF62" w14:textId="77777777">
        <w:trPr>
          <w:trHeight w:val="337"/>
        </w:trPr>
        <w:tc>
          <w:tcPr>
            <w:tcW w:w="9429" w:type="dxa"/>
            <w:gridSpan w:val="7"/>
            <w:tcBorders>
              <w:top w:val="single" w:color="auto" w:sz="4" w:space="0"/>
            </w:tcBorders>
            <w:tcMar/>
          </w:tcPr>
          <w:p w:rsidRPr="0037532C" w:rsidR="007A58CD" w:rsidRDefault="007A58CD" w14:paraId="142E8F41" w14:textId="77777777">
            <w:pPr>
              <w:pStyle w:val="TableParagraph"/>
              <w:spacing w:before="0" w:line="292" w:lineRule="exact"/>
              <w:ind w:left="3004" w:right="3004"/>
              <w:jc w:val="center"/>
              <w:rPr>
                <w:b/>
                <w:color w:val="000000" w:themeColor="text1"/>
                <w:sz w:val="24"/>
              </w:rPr>
            </w:pPr>
          </w:p>
          <w:p w:rsidRPr="0037532C" w:rsidR="007A58CD" w:rsidP="007A58CD" w:rsidRDefault="007A58CD" w14:paraId="33F88BAB" w14:textId="01076451">
            <w:pPr>
              <w:pStyle w:val="Prrafode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b/>
                <w:color w:val="000000" w:themeColor="text1"/>
              </w:rPr>
            </w:pPr>
            <w:r w:rsidRPr="0037532C">
              <w:rPr>
                <w:rFonts w:ascii="Arial" w:hAnsi="Arial" w:cs="Arial"/>
                <w:b/>
                <w:color w:val="000000" w:themeColor="text1"/>
              </w:rPr>
              <w:t>Espacio de trabajo de ficha:</w:t>
            </w:r>
          </w:p>
          <w:p w:rsidR="00EB5DC3" w:rsidP="00EB5DC3" w:rsidRDefault="000442C8" w14:paraId="2402DC1B" w14:textId="346BBA3C">
            <w:pPr>
              <w:pStyle w:val="Prrafodelista"/>
              <w:spacing w:line="360" w:lineRule="auto"/>
              <w:ind w:left="720"/>
              <w:rPr>
                <w:rFonts w:ascii="Arial" w:hAnsi="Arial" w:cs="Arial"/>
                <w:bCs/>
                <w:color w:val="000000" w:themeColor="text1"/>
              </w:rPr>
            </w:pPr>
            <w:hyperlink w:history="1" r:id="rId10">
              <w:r w:rsidRPr="000329CC">
                <w:rPr>
                  <w:rStyle w:val="Hipervnculo"/>
                  <w:rFonts w:ascii="Arial" w:hAnsi="Arial" w:cs="Arial"/>
                  <w:bCs/>
                </w:rPr>
                <w:t>https://canvas.instructure.com/courses/14077447</w:t>
              </w:r>
            </w:hyperlink>
          </w:p>
          <w:p w:rsidRPr="00A52ADC" w:rsidR="006B48DC" w:rsidP="00A52ADC" w:rsidRDefault="00A52ADC" w14:paraId="7D8C19DC" w14:textId="495EBC46">
            <w:pPr>
              <w:pStyle w:val="Prrafodelista"/>
              <w:spacing w:line="360" w:lineRule="auto"/>
              <w:ind w:left="720"/>
              <w:rPr>
                <w:rFonts w:ascii="Arial" w:hAnsi="Arial" w:cs="Arial"/>
                <w:bCs/>
                <w:color w:val="000000" w:themeColor="text1"/>
                <w:lang w:val="en-US"/>
              </w:rPr>
            </w:pPr>
            <w:hyperlink w:tgtFrame="_blank" w:history="1" r:id="rId11">
              <w:proofErr w:type="spellStart"/>
              <w:r w:rsidRPr="00A52ADC">
                <w:rPr>
                  <w:rStyle w:val="Hipervnculo"/>
                  <w:rFonts w:ascii="Arial" w:hAnsi="Arial" w:cs="Arial"/>
                  <w:bCs/>
                  <w:lang w:val="en-US"/>
                </w:rPr>
                <w:t>Clases</w:t>
              </w:r>
              <w:proofErr w:type="spellEnd"/>
              <w:r w:rsidRPr="00A52ADC">
                <w:rPr>
                  <w:rStyle w:val="Hipervnculo"/>
                  <w:rFonts w:ascii="Arial" w:hAnsi="Arial" w:cs="Arial"/>
                  <w:bCs/>
                  <w:lang w:val="en-US"/>
                </w:rPr>
                <w:t xml:space="preserve"> </w:t>
              </w:r>
              <w:proofErr w:type="spellStart"/>
              <w:r w:rsidRPr="00A52ADC">
                <w:rPr>
                  <w:rStyle w:val="Hipervnculo"/>
                  <w:rFonts w:ascii="Arial" w:hAnsi="Arial" w:cs="Arial"/>
                  <w:bCs/>
                  <w:lang w:val="en-US"/>
                </w:rPr>
                <w:t>sincrónicas</w:t>
              </w:r>
              <w:proofErr w:type="spellEnd"/>
              <w:r w:rsidRPr="00A52ADC">
                <w:rPr>
                  <w:rStyle w:val="Hipervnculo"/>
                  <w:rFonts w:ascii="Arial" w:hAnsi="Arial" w:cs="Arial"/>
                  <w:bCs/>
                  <w:lang w:val="en-US"/>
                </w:rPr>
                <w:t xml:space="preserve"> II </w:t>
              </w:r>
              <w:proofErr w:type="spellStart"/>
              <w:r w:rsidRPr="00A52ADC">
                <w:rPr>
                  <w:rStyle w:val="Hipervnculo"/>
                  <w:rFonts w:ascii="Arial" w:hAnsi="Arial" w:cs="Arial"/>
                  <w:bCs/>
                  <w:lang w:val="en-US"/>
                </w:rPr>
                <w:t>Trimestre</w:t>
              </w:r>
              <w:proofErr w:type="spellEnd"/>
              <w:r w:rsidRPr="00A52ADC">
                <w:rPr>
                  <w:rStyle w:val="Hipervnculo"/>
                  <w:rFonts w:ascii="Arial" w:hAnsi="Arial" w:cs="Arial"/>
                  <w:bCs/>
                  <w:lang w:val="en-US"/>
                </w:rPr>
                <w:t xml:space="preserve"> </w:t>
              </w:r>
              <w:proofErr w:type="spellStart"/>
              <w:r w:rsidRPr="00A52ADC">
                <w:rPr>
                  <w:rStyle w:val="Hipervnculo"/>
                  <w:rFonts w:ascii="Arial" w:hAnsi="Arial" w:cs="Arial"/>
                  <w:bCs/>
                  <w:lang w:val="en-US"/>
                </w:rPr>
                <w:t>Ficha</w:t>
              </w:r>
              <w:proofErr w:type="spellEnd"/>
              <w:r w:rsidRPr="00A52ADC">
                <w:rPr>
                  <w:rStyle w:val="Hipervnculo"/>
                  <w:rFonts w:ascii="Arial" w:hAnsi="Arial" w:cs="Arial"/>
                  <w:bCs/>
                  <w:lang w:val="en-US"/>
                </w:rPr>
                <w:t xml:space="preserve"> 3336645 | Join meeting in Teams | Microsoft Teams</w:t>
              </w:r>
            </w:hyperlink>
          </w:p>
          <w:p w:rsidRPr="0037532C" w:rsidR="007A58CD" w:rsidP="007A58CD" w:rsidRDefault="007A58CD" w14:paraId="3C2F3729" w14:textId="723E4E4F">
            <w:pPr>
              <w:pStyle w:val="Prrafode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b/>
                <w:color w:val="000000" w:themeColor="text1"/>
              </w:rPr>
            </w:pPr>
            <w:r w:rsidRPr="0037532C">
              <w:rPr>
                <w:rFonts w:ascii="Arial" w:hAnsi="Arial" w:cs="Arial"/>
                <w:b/>
                <w:color w:val="000000" w:themeColor="text1"/>
              </w:rPr>
              <w:t xml:space="preserve">Resultados evaluados en el trimestre </w:t>
            </w:r>
          </w:p>
          <w:tbl>
            <w:tblPr>
              <w:tblStyle w:val="Tablaconcuadrcula"/>
              <w:tblW w:w="7645" w:type="dxa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4920"/>
              <w:gridCol w:w="1532"/>
              <w:gridCol w:w="1193"/>
            </w:tblGrid>
            <w:tr w:rsidRPr="0037532C" w:rsidR="0037532C" w:rsidTr="1406CBFA" w14:paraId="60CA1B54" w14:textId="77777777">
              <w:tc>
                <w:tcPr>
                  <w:tcW w:w="4920" w:type="dxa"/>
                  <w:tcMar/>
                </w:tcPr>
                <w:p w:rsidRPr="0037532C" w:rsidR="00872969" w:rsidP="304890BB" w:rsidRDefault="00872969" w14:paraId="7617A594" w14:textId="6B1C037E">
                  <w:pPr>
                    <w:pStyle w:val="Prrafodelista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  <w:t xml:space="preserve">Resultado de aprendizaje  </w:t>
                  </w:r>
                </w:p>
              </w:tc>
              <w:tc>
                <w:tcPr>
                  <w:tcW w:w="1532" w:type="dxa"/>
                  <w:tcMar/>
                </w:tcPr>
                <w:p w:rsidRPr="0037532C" w:rsidR="00872969" w:rsidP="304890BB" w:rsidRDefault="00872969" w14:paraId="0F290536" w14:textId="2CBEF1C9">
                  <w:pPr>
                    <w:pStyle w:val="Prrafodelista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37532C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 xml:space="preserve">No. Aprendices formación </w:t>
                  </w:r>
                </w:p>
              </w:tc>
              <w:tc>
                <w:tcPr>
                  <w:tcW w:w="1193" w:type="dxa"/>
                  <w:tcMar/>
                </w:tcPr>
                <w:p w:rsidRPr="0037532C" w:rsidR="00872969" w:rsidP="304890BB" w:rsidRDefault="00872969" w14:paraId="04380FFC" w14:textId="042B87E7">
                  <w:pPr>
                    <w:pStyle w:val="Prrafodelista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37532C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 xml:space="preserve">Aprendices evaluados </w:t>
                  </w:r>
                </w:p>
              </w:tc>
            </w:tr>
            <w:tr w:rsidRPr="0037532C" w:rsidR="0037532C" w:rsidTr="1406CBFA" w14:paraId="0C1852E3" w14:textId="77777777">
              <w:trPr>
                <w:trHeight w:val="187"/>
              </w:trPr>
              <w:tc>
                <w:tcPr>
                  <w:tcW w:w="4920" w:type="dxa"/>
                  <w:tcMar/>
                </w:tcPr>
                <w:p w:rsidRPr="0037532C" w:rsidR="00872969" w:rsidP="00EB5DC3" w:rsidRDefault="00A52ADC" w14:paraId="448757EE" w14:textId="57D0BFE1">
                  <w:pPr>
                    <w:jc w:val="both"/>
                    <w:rPr>
                      <w:rFonts w:eastAsia="Times New Roman"/>
                      <w:color w:val="000000" w:themeColor="text1"/>
                      <w:lang w:val="es-CO"/>
                    </w:rPr>
                  </w:pPr>
                  <w:r w:rsidRPr="00A52ADC">
                    <w:rPr>
                      <w:color w:val="000000" w:themeColor="text1"/>
                    </w:rPr>
                    <w:t>APROPIAR CANALES DE COMUNICACIÓN DE ACUERDO CON REQUERIMIENTOS DEL CLIENTE, CONSUMIDOR Y USUARIO.</w:t>
                  </w:r>
                </w:p>
              </w:tc>
              <w:tc>
                <w:tcPr>
                  <w:tcW w:w="1532" w:type="dxa"/>
                  <w:tcMar/>
                </w:tcPr>
                <w:p w:rsidRPr="0037532C" w:rsidR="00872969" w:rsidP="00EB5DC3" w:rsidRDefault="00872969" w14:paraId="720DBD3E" w14:textId="068506F8">
                  <w:pPr>
                    <w:pStyle w:val="Prrafodelista"/>
                    <w:spacing w:line="360" w:lineRule="auto"/>
                    <w:jc w:val="center"/>
                  </w:pPr>
                  <w:r w:rsidRPr="59AF17B4" w:rsidR="3E6ADF34">
                    <w:rPr>
                      <w:rFonts w:ascii="Arial" w:hAnsi="Arial" w:cs="Arial"/>
                      <w:color w:val="000000" w:themeColor="text1" w:themeTint="FF" w:themeShade="FF"/>
                    </w:rPr>
                    <w:t>27</w:t>
                  </w:r>
                </w:p>
              </w:tc>
              <w:tc>
                <w:tcPr>
                  <w:tcW w:w="1193" w:type="dxa"/>
                  <w:tcMar/>
                </w:tcPr>
                <w:p w:rsidR="00872969" w:rsidP="59AF17B4" w:rsidRDefault="00872969" w14:paraId="57A3D561" w14:textId="6901A754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  <w:p w:rsidRPr="0037532C" w:rsidR="00A52ADC" w:rsidP="00EB5DC3" w:rsidRDefault="00A52ADC" w14:paraId="17452D50" w14:textId="2A93F788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Pr="0037532C" w:rsidR="0037532C" w:rsidTr="1406CBFA" w14:paraId="4A1ABEC0" w14:textId="77777777">
              <w:trPr>
                <w:trHeight w:val="187"/>
              </w:trPr>
              <w:tc>
                <w:tcPr>
                  <w:tcW w:w="4920" w:type="dxa"/>
                  <w:tcMar/>
                </w:tcPr>
                <w:p w:rsidRPr="0037532C" w:rsidR="00EB5DC3" w:rsidP="00EB5DC3" w:rsidRDefault="00EB5DC3" w14:paraId="298C7E63" w14:textId="0BD8AAD7">
                  <w:pPr>
                    <w:jc w:val="both"/>
                    <w:rPr>
                      <w:rFonts w:eastAsia="Times New Roman"/>
                      <w:color w:val="000000" w:themeColor="text1"/>
                      <w:lang w:val="es-CO"/>
                    </w:rPr>
                  </w:pPr>
                  <w:r w:rsidRPr="0037532C">
                    <w:rPr>
                      <w:color w:val="000000" w:themeColor="text1"/>
                    </w:rPr>
                    <w:t xml:space="preserve">APLICAR PROCESO DE VENTA DE ACUERDO CON CANALES UTILIZADOS Y POLÍTICAS DEL CONTACT CENTER Y BPO. </w:t>
                  </w:r>
                </w:p>
              </w:tc>
              <w:tc>
                <w:tcPr>
                  <w:tcW w:w="1532" w:type="dxa"/>
                  <w:tcMar/>
                </w:tcPr>
                <w:p w:rsidRPr="0037532C" w:rsidR="00EB5DC3" w:rsidP="00EB5DC3" w:rsidRDefault="00EB5DC3" w14:paraId="0DD968B2" w14:textId="19974BD3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Cs/>
                      <w:color w:val="000000" w:themeColor="text1"/>
                    </w:rPr>
                    <w:t>27</w:t>
                  </w:r>
                </w:p>
              </w:tc>
              <w:tc>
                <w:tcPr>
                  <w:tcW w:w="1193" w:type="dxa"/>
                  <w:tcMar/>
                </w:tcPr>
                <w:p w:rsidRPr="0037532C" w:rsidR="00EB5DC3" w:rsidP="59AF17B4" w:rsidRDefault="00EB5DC3" w14:paraId="68922823" w14:textId="032EF015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</w:tr>
            <w:tr w:rsidRPr="0037532C" w:rsidR="0037532C" w:rsidTr="1406CBFA" w14:paraId="0BF2A34C" w14:textId="77777777">
              <w:trPr>
                <w:trHeight w:val="187"/>
              </w:trPr>
              <w:tc>
                <w:tcPr>
                  <w:tcW w:w="4920" w:type="dxa"/>
                  <w:tcMar/>
                </w:tcPr>
                <w:p w:rsidRPr="0037532C" w:rsidR="00EB5DC3" w:rsidP="00EB5DC3" w:rsidRDefault="00EB5DC3" w14:paraId="18D0EB9A" w14:textId="726E3259">
                  <w:pPr>
                    <w:jc w:val="both"/>
                    <w:rPr>
                      <w:rFonts w:eastAsia="Times New Roman"/>
                      <w:color w:val="000000" w:themeColor="text1"/>
                      <w:lang w:val="es-CO"/>
                    </w:rPr>
                  </w:pPr>
                  <w:r w:rsidRPr="0037532C">
                    <w:rPr>
                      <w:color w:val="000000" w:themeColor="text1"/>
                    </w:rPr>
                    <w:t>ACORDAR PAGO SEGÚN POLÍTICAS PARA LA GESTIÓN DE COBRO EN EL CONTACT CENTER.</w:t>
                  </w:r>
                </w:p>
              </w:tc>
              <w:tc>
                <w:tcPr>
                  <w:tcW w:w="1532" w:type="dxa"/>
                  <w:tcMar/>
                </w:tcPr>
                <w:p w:rsidRPr="0037532C" w:rsidR="00EB5DC3" w:rsidP="00EB5DC3" w:rsidRDefault="00EB5DC3" w14:paraId="21EB40B9" w14:textId="5AC133D2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Cs/>
                      <w:color w:val="000000" w:themeColor="text1"/>
                    </w:rPr>
                    <w:t>27</w:t>
                  </w:r>
                </w:p>
              </w:tc>
              <w:tc>
                <w:tcPr>
                  <w:tcW w:w="1193" w:type="dxa"/>
                  <w:tcMar/>
                </w:tcPr>
                <w:p w:rsidRPr="0037532C" w:rsidR="00EB5DC3" w:rsidP="00EB5DC3" w:rsidRDefault="00EB5DC3" w14:paraId="591EC183" w14:textId="7DD4847C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Cs/>
                      <w:color w:val="000000" w:themeColor="text1"/>
                    </w:rPr>
                    <w:t>26</w:t>
                  </w:r>
                </w:p>
              </w:tc>
            </w:tr>
            <w:tr w:rsidRPr="0037532C" w:rsidR="0037532C" w:rsidTr="1406CBFA" w14:paraId="18034105" w14:textId="77777777">
              <w:trPr>
                <w:trHeight w:val="187"/>
              </w:trPr>
              <w:tc>
                <w:tcPr>
                  <w:tcW w:w="4920" w:type="dxa"/>
                  <w:tcMar/>
                </w:tcPr>
                <w:p w:rsidRPr="0037532C" w:rsidR="00EB5DC3" w:rsidP="00EB5DC3" w:rsidRDefault="00EB5DC3" w14:paraId="5296BEBF" w14:textId="5C3188CB">
                  <w:pPr>
                    <w:jc w:val="both"/>
                    <w:rPr>
                      <w:rFonts w:eastAsia="Times New Roman"/>
                      <w:b w:val="0"/>
                      <w:bCs w:val="0"/>
                      <w:color w:val="000000" w:themeColor="text1"/>
                      <w:lang w:val="es-CO"/>
                    </w:rPr>
                  </w:pPr>
                  <w:r w:rsidRPr="1406CBFA" w:rsidR="5BC3C852">
                    <w:rPr>
                      <w:b w:val="0"/>
                      <w:bCs w:val="0"/>
                      <w:color w:val="000000" w:themeColor="text1" w:themeTint="FF" w:themeShade="FF"/>
                    </w:rPr>
                    <w:t>RESPONDER SOLICITUDES DEL CLIENTE DE ACUERDO CON PROCEDIMIENTO TÉCNICO DE LA CAMPAÑA.</w:t>
                  </w:r>
                </w:p>
              </w:tc>
              <w:tc>
                <w:tcPr>
                  <w:tcW w:w="1532" w:type="dxa"/>
                  <w:tcMar/>
                </w:tcPr>
                <w:p w:rsidRPr="0037532C" w:rsidR="00EB5DC3" w:rsidP="1406CBFA" w:rsidRDefault="00EB5DC3" w14:paraId="7C20940D" w14:textId="01C080DE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 w:val="0"/>
                      <w:bCs w:val="0"/>
                      <w:color w:val="000000" w:themeColor="text1"/>
                    </w:rPr>
                  </w:pPr>
                  <w:r w:rsidRPr="1406CBFA" w:rsidR="5BC3C852">
                    <w:rPr>
                      <w:rFonts w:ascii="Arial" w:hAnsi="Arial" w:cs="Arial"/>
                      <w:b w:val="0"/>
                      <w:bCs w:val="0"/>
                      <w:color w:val="000000" w:themeColor="text1" w:themeTint="FF" w:themeShade="FF"/>
                    </w:rPr>
                    <w:t>27</w:t>
                  </w:r>
                </w:p>
              </w:tc>
              <w:tc>
                <w:tcPr>
                  <w:tcW w:w="1193" w:type="dxa"/>
                  <w:tcMar/>
                </w:tcPr>
                <w:p w:rsidRPr="0037532C" w:rsidR="00EB5DC3" w:rsidP="1406CBFA" w:rsidRDefault="00EB5DC3" w14:paraId="08DCC1CB" w14:textId="3538D230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 w:val="0"/>
                      <w:bCs w:val="0"/>
                      <w:color w:val="000000" w:themeColor="text1"/>
                    </w:rPr>
                  </w:pPr>
                  <w:r w:rsidRPr="1406CBFA" w:rsidR="5BC3C852">
                    <w:rPr>
                      <w:rFonts w:ascii="Arial" w:hAnsi="Arial" w:cs="Arial"/>
                      <w:b w:val="0"/>
                      <w:bCs w:val="0"/>
                      <w:color w:val="000000" w:themeColor="text1" w:themeTint="FF" w:themeShade="FF"/>
                    </w:rPr>
                    <w:t>2</w:t>
                  </w:r>
                  <w:r w:rsidRPr="1406CBFA" w:rsidR="00A52ADC">
                    <w:rPr>
                      <w:rFonts w:ascii="Arial" w:hAnsi="Arial" w:cs="Arial"/>
                      <w:b w:val="0"/>
                      <w:bCs w:val="0"/>
                      <w:color w:val="000000" w:themeColor="text1" w:themeTint="FF" w:themeShade="FF"/>
                    </w:rPr>
                    <w:t>5</w:t>
                  </w:r>
                </w:p>
              </w:tc>
            </w:tr>
          </w:tbl>
          <w:p w:rsidRPr="0037532C" w:rsidR="007A58CD" w:rsidP="1406CBFA" w:rsidRDefault="007A58CD" w14:paraId="7C0ADA42" w14:textId="77777777">
            <w:pPr>
              <w:pStyle w:val="Prrafodelista"/>
              <w:spacing w:line="360" w:lineRule="auto"/>
              <w:ind w:left="720"/>
              <w:rPr>
                <w:rFonts w:ascii="Arial" w:hAnsi="Arial" w:cs="Arial"/>
                <w:b w:val="0"/>
                <w:bCs w:val="0"/>
                <w:color w:val="000000" w:themeColor="text1"/>
              </w:rPr>
            </w:pPr>
          </w:p>
          <w:p w:rsidRPr="0037532C" w:rsidR="0037532C" w:rsidP="1406CBFA" w:rsidRDefault="00872969" w14:paraId="4B975A48" w14:textId="77777777">
            <w:pPr>
              <w:pStyle w:val="Prrafode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</w:rPr>
            </w:pPr>
            <w:r w:rsidRPr="1406CBFA" w:rsidR="00872969">
              <w:rPr>
                <w:rFonts w:ascii="Arial" w:hAnsi="Arial" w:cs="Arial"/>
                <w:b w:val="0"/>
                <w:bCs w:val="0"/>
                <w:color w:val="000000" w:themeColor="text1" w:themeTint="FF" w:themeShade="FF"/>
              </w:rPr>
              <w:t>Resultados pendiente</w:t>
            </w:r>
            <w:r w:rsidRPr="1406CBFA" w:rsidR="35F76158">
              <w:rPr>
                <w:rFonts w:ascii="Arial" w:hAnsi="Arial" w:cs="Arial"/>
                <w:b w:val="0"/>
                <w:bCs w:val="0"/>
                <w:color w:val="000000" w:themeColor="text1" w:themeTint="FF" w:themeShade="FF"/>
              </w:rPr>
              <w:t>s</w:t>
            </w:r>
            <w:r w:rsidRPr="1406CBFA" w:rsidR="00872969">
              <w:rPr>
                <w:rFonts w:ascii="Arial" w:hAnsi="Arial" w:cs="Arial"/>
                <w:b w:val="0"/>
                <w:bCs w:val="0"/>
                <w:color w:val="000000" w:themeColor="text1" w:themeTint="FF" w:themeShade="FF"/>
              </w:rPr>
              <w:t xml:space="preserve"> y es</w:t>
            </w:r>
            <w:r w:rsidRPr="1406CBFA" w:rsidR="007A58CD">
              <w:rPr>
                <w:rFonts w:ascii="Arial" w:hAnsi="Arial" w:cs="Arial"/>
                <w:b w:val="0"/>
                <w:bCs w:val="0"/>
                <w:color w:val="000000" w:themeColor="text1" w:themeTint="FF" w:themeShade="FF"/>
              </w:rPr>
              <w:t>tado de la guía</w:t>
            </w:r>
          </w:p>
          <w:p w:rsidRPr="00A52ADC" w:rsidR="0037532C" w:rsidP="1406CBFA" w:rsidRDefault="0037532C" w14:paraId="0BA15468" w14:textId="7B3E9194">
            <w:pPr>
              <w:pStyle w:val="Prrafodelista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hAnsi="Arial" w:cs="Arial"/>
                <w:b w:val="0"/>
                <w:bCs w:val="0"/>
                <w:color w:val="000000" w:themeColor="text1"/>
              </w:rPr>
            </w:pPr>
            <w:r w:rsidRPr="3D885EB5" w:rsidR="0037532C">
              <w:rPr>
                <w:rFonts w:ascii="Times New Roman" w:hAnsi="Times New Roman" w:cs="Times New Roman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 xml:space="preserve">INTEGRAR CANALES DE COMUNICACIÓN SEGÚN TIPO DE CAMPAÑA. </w:t>
            </w:r>
            <w:r w:rsidRPr="3D885EB5" w:rsidR="00A52ADC">
              <w:rPr>
                <w:rFonts w:ascii="Times New Roman" w:hAnsi="Times New Roman" w:cs="Times New Roman"/>
                <w:b w:val="0"/>
                <w:bCs w:val="0"/>
                <w:color w:val="000000" w:themeColor="text1" w:themeTint="FF" w:themeShade="FF"/>
                <w:sz w:val="24"/>
                <w:szCs w:val="24"/>
                <w:highlight w:val="yellow"/>
              </w:rPr>
              <w:t>Andrés.</w:t>
            </w:r>
          </w:p>
          <w:p w:rsidR="3D885EB5" w:rsidP="3D885EB5" w:rsidRDefault="3D885EB5" w14:paraId="54E8E0CF" w14:textId="429F9571">
            <w:pPr>
              <w:pStyle w:val="TableParagraph"/>
              <w:spacing w:before="0" w:line="292" w:lineRule="exact"/>
              <w:ind w:left="720" w:right="3004"/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</w:p>
          <w:p w:rsidR="4DFB66DB" w:rsidP="3D885EB5" w:rsidRDefault="4DFB66DB" w14:paraId="7B72666D" w14:textId="587C10B4">
            <w:pPr>
              <w:spacing w:before="0" w:after="0" w:line="276" w:lineRule="auto"/>
              <w:ind w:left="720"/>
              <w:contextualSpacing w:val="1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ES"/>
              </w:rPr>
            </w:pPr>
            <w:r w:rsidRPr="3D885EB5" w:rsidR="4DFB66D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ES"/>
              </w:rPr>
              <w:t>Instructora Natalia González:</w:t>
            </w:r>
          </w:p>
          <w:p w:rsidR="4DFB66DB" w:rsidP="3D885EB5" w:rsidRDefault="4DFB66DB" w14:paraId="4C91094A" w14:textId="6ABCCD80">
            <w:pPr>
              <w:pStyle w:val="Normal"/>
              <w:spacing w:before="0" w:after="0" w:line="276" w:lineRule="auto"/>
              <w:ind w:left="720"/>
              <w:contextualSpacing w:val="1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</w:pPr>
            <w:r w:rsidRPr="3D885EB5" w:rsidR="4DFB66D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  <w:t xml:space="preserve">Durante el tercer trimestre de la ficha se desarrollaron los resultados de aprendizaje correspondientes a </w:t>
            </w:r>
            <w:r w:rsidRPr="3D885EB5" w:rsidR="4DFB66DB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  <w:t xml:space="preserve">APLICAR EL PROCESO DE VENTA DE ACUERDO CON LOS CANALES UTILIZADOS Y LAS POLÍTICAS DEL </w:t>
            </w:r>
            <w:r w:rsidRPr="3D885EB5" w:rsidR="4DFB66DB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  <w:t>CONTACT</w:t>
            </w:r>
            <w:r w:rsidRPr="3D885EB5" w:rsidR="4DFB66DB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  <w:t xml:space="preserve"> CENTER Y BPO</w:t>
            </w:r>
            <w:r w:rsidRPr="3D885EB5" w:rsidR="4DFB66D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  <w:t>. Para este resultado, los aprendices presentaron la totalidad de las evidencias establecidas en la guía de aprendizaje y el resultado queda aprobado en SOFIA PLUS.</w:t>
            </w:r>
          </w:p>
          <w:p w:rsidR="4DFB66DB" w:rsidP="3D885EB5" w:rsidRDefault="4DFB66DB" w14:paraId="0402B82A" w14:textId="2F8B5C3F">
            <w:pPr>
              <w:pStyle w:val="Normal"/>
              <w:spacing w:before="210" w:beforeAutospacing="off" w:after="210" w:afterAutospacing="off" w:line="300" w:lineRule="auto"/>
              <w:ind w:left="720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</w:pPr>
            <w:r w:rsidRPr="3D885EB5" w:rsidR="4DFB66D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  <w:t xml:space="preserve">A partir de marzo, se inició la guía de aprendizaje del resultado </w:t>
            </w:r>
            <w:r w:rsidRPr="3D885EB5" w:rsidR="4DFB66DB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  <w:t xml:space="preserve">MANEJAR OBJECIONES DE VENTA EN LOS DIFERENTES CANALES, DE ACUERDO CON POLÍTICAS DEL CLIENTE, DEL </w:t>
            </w:r>
            <w:r w:rsidRPr="3D885EB5" w:rsidR="4DFB66DB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  <w:t>CONTACT</w:t>
            </w:r>
            <w:r w:rsidRPr="3D885EB5" w:rsidR="4DFB66DB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  <w:t xml:space="preserve"> CENTER Y BPO.</w:t>
            </w:r>
            <w:r w:rsidRPr="3D885EB5" w:rsidR="4DFB66DB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  <w:t>;</w:t>
            </w:r>
            <w:r w:rsidRPr="3D885EB5" w:rsidR="4DFB66D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  <w:t xml:space="preserve"> sin embargo, esta no fue finalizada en su totalidad, por lo que se dará continuidad a su desarrollo en el siguiente II trimestre.</w:t>
            </w:r>
          </w:p>
          <w:p w:rsidR="4DFB66DB" w:rsidP="3D885EB5" w:rsidRDefault="4DFB66DB" w14:paraId="04A94667" w14:textId="7C3503BE">
            <w:pPr>
              <w:pStyle w:val="Normal"/>
              <w:spacing w:before="210" w:beforeAutospacing="off" w:after="210" w:afterAutospacing="off" w:line="300" w:lineRule="auto"/>
              <w:ind w:left="720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</w:pPr>
            <w:r w:rsidRPr="3D885EB5" w:rsidR="4DFB66D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  <w:t>Las actividades de aprendizaje que se desarrollaron de la guía de aprendizaje Manejo de Objeciones fueron las siguientes:</w:t>
            </w:r>
          </w:p>
          <w:p w:rsidR="4DFB66DB" w:rsidP="3D885EB5" w:rsidRDefault="4DFB66DB" w14:paraId="795123BF" w14:textId="79A11607">
            <w:pPr>
              <w:spacing w:before="210" w:beforeAutospacing="off" w:after="200" w:afterAutospacing="off" w:line="276" w:lineRule="auto"/>
              <w:ind w:left="72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MX"/>
              </w:rPr>
            </w:pPr>
            <w:r w:rsidRPr="3D885EB5" w:rsidR="4DFB66D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MX"/>
              </w:rPr>
              <w:t xml:space="preserve">3.1 Actividades de reflexión inicial: El Reto del Asesor </w:t>
            </w:r>
            <w:r w:rsidRPr="3D885EB5" w:rsidR="4DFB66D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MX"/>
              </w:rPr>
              <w:t>Omnicanal</w:t>
            </w:r>
            <w:r w:rsidRPr="3D885EB5" w:rsidR="4DFB66D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MX"/>
              </w:rPr>
              <w:t>"</w:t>
            </w:r>
          </w:p>
          <w:p w:rsidR="4DFB66DB" w:rsidP="3D885EB5" w:rsidRDefault="4DFB66DB" w14:paraId="52D615A6" w14:textId="77FEDDB7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720" w:right="0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MX"/>
              </w:rPr>
            </w:pPr>
            <w:r w:rsidRPr="3D885EB5" w:rsidR="4DFB66D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MX"/>
              </w:rPr>
              <w:t>3.2 Actividades de contextualización</w:t>
            </w:r>
            <w:r w:rsidRPr="3D885EB5" w:rsidR="4DFB66D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MX"/>
              </w:rPr>
              <w:t xml:space="preserve"> </w:t>
            </w:r>
          </w:p>
          <w:p w:rsidR="4DFB66DB" w:rsidP="3D885EB5" w:rsidRDefault="4DFB66DB" w14:paraId="7CD61C26" w14:textId="6EEAE8E9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720" w:right="0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MX"/>
              </w:rPr>
            </w:pPr>
            <w:r w:rsidRPr="3D885EB5" w:rsidR="4DFB66D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MX"/>
              </w:rPr>
              <w:t>3.2 Actividades de apropiación</w:t>
            </w:r>
          </w:p>
          <w:p w:rsidR="4DFB66DB" w:rsidP="3D885EB5" w:rsidRDefault="4DFB66DB" w14:paraId="78C5B57B" w14:textId="3CE2FD62">
            <w:pPr>
              <w:pStyle w:val="NoSpacing"/>
              <w:spacing w:before="210" w:beforeAutospacing="off" w:after="210" w:afterAutospacing="off" w:line="300" w:lineRule="auto"/>
              <w:ind w:left="720"/>
              <w:rPr>
                <w:rFonts w:ascii="Calibri" w:hAnsi="Calibri" w:eastAsia="Calibri" w:cs="Calibri"/>
                <w:b w:val="0"/>
                <w:bCs w:val="0"/>
                <w:noProof w:val="0"/>
                <w:sz w:val="24"/>
                <w:szCs w:val="24"/>
                <w:lang w:val="es-MX"/>
              </w:rPr>
            </w:pPr>
            <w:r w:rsidRPr="3D885EB5" w:rsidR="4DFB66D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CO"/>
              </w:rPr>
              <w:t>Subactividad 1: Técnicas de ventas: concepto, tipos y aplicabilidad.</w:t>
            </w:r>
          </w:p>
          <w:p w:rsidR="3D885EB5" w:rsidP="3D885EB5" w:rsidRDefault="3D885EB5" w14:paraId="65D8B0C2" w14:textId="18C8C08F">
            <w:pPr>
              <w:pStyle w:val="Normal"/>
              <w:spacing w:before="210" w:beforeAutospacing="off" w:after="200" w:afterAutospacing="off" w:line="276" w:lineRule="auto"/>
              <w:ind w:left="720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</w:pPr>
          </w:p>
          <w:p w:rsidR="4DFB66DB" w:rsidP="3D885EB5" w:rsidRDefault="4DFB66DB" w14:paraId="5C8321C1" w14:textId="6BBD8870">
            <w:pPr>
              <w:pStyle w:val="Normal"/>
              <w:spacing w:before="210" w:beforeAutospacing="off" w:after="200" w:afterAutospacing="off" w:line="276" w:lineRule="auto"/>
              <w:ind w:left="720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</w:pPr>
            <w:r w:rsidRPr="3D885EB5" w:rsidR="4DFB66D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es-ES"/>
              </w:rPr>
              <w:t>En general, la ficha se destacó por su actitud participativa y proactiva durante la ejecución del proceso formativo.</w:t>
            </w:r>
          </w:p>
          <w:p w:rsidR="4DFB66DB" w:rsidP="3D885EB5" w:rsidRDefault="4DFB66DB" w14:paraId="090A6C66" w14:textId="79CD26C0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720" w:right="0"/>
              <w:jc w:val="lef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ES"/>
              </w:rPr>
            </w:pPr>
            <w:r w:rsidRPr="3D885EB5" w:rsidR="4DFB66D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ES"/>
              </w:rPr>
              <w:t>Anexo evidencia juicios aprobados RA Aplicar procesos de venta.</w:t>
            </w:r>
          </w:p>
          <w:p w:rsidR="3D885EB5" w:rsidP="3D885EB5" w:rsidRDefault="3D885EB5" w14:paraId="48DAAA4B" w14:textId="207D20B8">
            <w:pPr>
              <w:pStyle w:val="TableParagraph"/>
              <w:spacing w:before="0" w:after="0" w:line="276" w:lineRule="auto"/>
              <w:ind w:left="0"/>
              <w:contextualSpacing w:val="1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ES"/>
              </w:rPr>
            </w:pPr>
          </w:p>
          <w:p w:rsidR="3D885EB5" w:rsidP="3D885EB5" w:rsidRDefault="3D885EB5" w14:paraId="6F9FD142" w14:textId="425CFAA3">
            <w:pPr>
              <w:pStyle w:val="TableParagraph"/>
              <w:spacing w:before="0" w:line="292" w:lineRule="exact"/>
              <w:ind w:right="3004"/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</w:p>
          <w:p w:rsidR="4DFB66DB" w:rsidP="3D885EB5" w:rsidRDefault="4DFB66DB" w14:paraId="23177AFB" w14:textId="46092476">
            <w:pPr>
              <w:pStyle w:val="Normal"/>
              <w:spacing w:line="360" w:lineRule="auto"/>
              <w:jc w:val="both"/>
            </w:pPr>
            <w:r w:rsidR="4DFB66DB">
              <w:drawing>
                <wp:inline wp14:editId="4A5F9B4B" wp14:anchorId="0208507B">
                  <wp:extent cx="5686425" cy="2705100"/>
                  <wp:effectExtent l="0" t="0" r="0" b="0"/>
                  <wp:docPr id="1718712277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130516385" name="Picture 1130516385"/>
                          <pic:cNvPicPr/>
                        </pic:nvPicPr>
                        <pic:blipFill>
                          <a:blip xmlns:r="http://schemas.openxmlformats.org/officeDocument/2006/relationships" r:embed="rId44920283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6425" cy="270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37532C" w:rsidR="007A58CD" w:rsidP="1406CBFA" w:rsidRDefault="00872969" w14:paraId="126F0101" w14:textId="1043587D">
            <w:pPr>
              <w:pStyle w:val="Prrafode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</w:rPr>
            </w:pPr>
            <w:r w:rsidRPr="1406CBFA" w:rsidR="00872969">
              <w:rPr>
                <w:rFonts w:ascii="Arial" w:hAnsi="Arial" w:cs="Arial"/>
                <w:b w:val="0"/>
                <w:bCs w:val="0"/>
                <w:color w:val="000000" w:themeColor="text1" w:themeTint="FF" w:themeShade="FF"/>
              </w:rPr>
              <w:t>Novedades de la ficha</w:t>
            </w:r>
          </w:p>
          <w:tbl>
            <w:tblPr>
              <w:tblStyle w:val="Tablaconcuadrcula"/>
              <w:tblW w:w="7217" w:type="dxa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972"/>
              <w:gridCol w:w="3119"/>
              <w:gridCol w:w="2126"/>
            </w:tblGrid>
            <w:tr w:rsidRPr="0037532C" w:rsidR="0037532C" w:rsidTr="1406CBFA" w14:paraId="6407A576" w14:textId="77777777">
              <w:tc>
                <w:tcPr>
                  <w:tcW w:w="1972" w:type="dxa"/>
                  <w:tcMar/>
                </w:tcPr>
                <w:p w:rsidRPr="0037532C" w:rsidR="00872969" w:rsidP="00872969" w:rsidRDefault="00872969" w14:paraId="4194D41B" w14:textId="6A2FE67C">
                  <w:pPr>
                    <w:pStyle w:val="Prrafodelista"/>
                    <w:spacing w:line="360" w:lineRule="auto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/>
                      <w:color w:val="000000" w:themeColor="text1"/>
                    </w:rPr>
                    <w:t>ID</w:t>
                  </w:r>
                </w:p>
              </w:tc>
              <w:tc>
                <w:tcPr>
                  <w:tcW w:w="3119" w:type="dxa"/>
                  <w:tcMar/>
                </w:tcPr>
                <w:p w:rsidRPr="0037532C" w:rsidR="00872969" w:rsidP="00872969" w:rsidRDefault="00872969" w14:paraId="04407ECC" w14:textId="0FB608B9">
                  <w:pPr>
                    <w:pStyle w:val="Prrafodelista"/>
                    <w:spacing w:line="360" w:lineRule="auto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/>
                      <w:color w:val="000000" w:themeColor="text1"/>
                    </w:rPr>
                    <w:t>APRENDIZ</w:t>
                  </w:r>
                </w:p>
              </w:tc>
              <w:tc>
                <w:tcPr>
                  <w:tcW w:w="2126" w:type="dxa"/>
                  <w:tcMar/>
                </w:tcPr>
                <w:p w:rsidRPr="0037532C" w:rsidR="00872969" w:rsidP="00872969" w:rsidRDefault="00872969" w14:paraId="7D8B4CA1" w14:textId="1AA342A5">
                  <w:pPr>
                    <w:pStyle w:val="Prrafodelista"/>
                    <w:spacing w:line="360" w:lineRule="auto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37532C">
                    <w:rPr>
                      <w:rFonts w:ascii="Arial" w:hAnsi="Arial" w:cs="Arial"/>
                      <w:b/>
                      <w:color w:val="000000" w:themeColor="text1"/>
                    </w:rPr>
                    <w:t xml:space="preserve">NOVEDAD </w:t>
                  </w:r>
                </w:p>
              </w:tc>
            </w:tr>
            <w:tr w:rsidRPr="0037532C" w:rsidR="0037532C" w:rsidTr="1406CBFA" w14:paraId="6AB81603" w14:textId="77777777">
              <w:trPr>
                <w:trHeight w:val="187"/>
              </w:trPr>
              <w:tc>
                <w:tcPr>
                  <w:tcW w:w="1972" w:type="dxa"/>
                  <w:tcMar/>
                </w:tcPr>
                <w:p w:rsidR="00A52ADC" w:rsidP="1406CBFA" w:rsidRDefault="00A52ADC" w14:paraId="71654A13" w14:textId="77777777">
                  <w:pPr>
                    <w:jc w:val="center"/>
                    <w:rPr>
                      <w:rFonts w:ascii="Sansserif" w:hAnsi="Sansserif" w:eastAsia="Times New Roman" w:cs="Times New Roman"/>
                      <w:b w:val="1"/>
                      <w:bCs w:val="1"/>
                      <w:color w:val="000000"/>
                      <w:sz w:val="20"/>
                      <w:szCs w:val="20"/>
                      <w:lang w:val="es-CO"/>
                    </w:rPr>
                  </w:pPr>
                  <w:r w:rsidRPr="1406CBFA" w:rsidR="00A52ADC">
                    <w:rPr>
                      <w:rFonts w:ascii="Sansserif" w:hAnsi="Sansserif"/>
                      <w:b w:val="1"/>
                      <w:bCs w:val="1"/>
                      <w:color w:val="000000" w:themeColor="text1" w:themeTint="FF" w:themeShade="FF"/>
                      <w:sz w:val="20"/>
                      <w:szCs w:val="20"/>
                    </w:rPr>
                    <w:t>1030615940</w:t>
                  </w:r>
                </w:p>
                <w:p w:rsidRPr="0037532C" w:rsidR="00872969" w:rsidP="1406CBFA" w:rsidRDefault="00872969" w14:paraId="14638C24" w14:textId="78B323B5">
                  <w:pPr>
                    <w:jc w:val="center"/>
                    <w:rPr>
                      <w:rFonts w:ascii="Sansserif" w:hAnsi="Sansserif" w:eastAsia="Times New Roman" w:cs="Times New Roman"/>
                      <w:b w:val="1"/>
                      <w:bCs w:val="1"/>
                      <w:color w:val="000000" w:themeColor="text1"/>
                      <w:sz w:val="20"/>
                      <w:szCs w:val="20"/>
                      <w:lang w:val="es-CO"/>
                    </w:rPr>
                  </w:pPr>
                </w:p>
              </w:tc>
              <w:tc>
                <w:tcPr>
                  <w:tcW w:w="3119" w:type="dxa"/>
                  <w:tcMar/>
                </w:tcPr>
                <w:p w:rsidRPr="0037532C" w:rsidR="00872969" w:rsidP="1406CBFA" w:rsidRDefault="00A52ADC" w14:paraId="5E65CCC5" w14:textId="10F507A5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 w:val="1"/>
                      <w:bCs w:val="1"/>
                      <w:color w:val="000000" w:themeColor="text1"/>
                    </w:rPr>
                  </w:pPr>
                  <w:r w:rsidRPr="1406CBFA" w:rsidR="00A52ADC">
                    <w:rPr>
                      <w:rFonts w:ascii="Arial" w:hAnsi="Arial" w:cs="Arial"/>
                      <w:b w:val="1"/>
                      <w:bCs w:val="1"/>
                      <w:color w:val="000000" w:themeColor="text1" w:themeTint="FF" w:themeShade="FF"/>
                    </w:rPr>
                    <w:t>Juan Camilo Malaver Gamba</w:t>
                  </w:r>
                </w:p>
              </w:tc>
              <w:tc>
                <w:tcPr>
                  <w:tcW w:w="2126" w:type="dxa"/>
                  <w:tcMar/>
                </w:tcPr>
                <w:p w:rsidRPr="0037532C" w:rsidR="00872969" w:rsidP="1406CBFA" w:rsidRDefault="00A52ADC" w14:paraId="177E7E18" w14:textId="72DCFCF4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 w:val="1"/>
                      <w:bCs w:val="1"/>
                      <w:color w:val="000000" w:themeColor="text1"/>
                    </w:rPr>
                  </w:pPr>
                  <w:r w:rsidRPr="1406CBFA" w:rsidR="00A52ADC">
                    <w:rPr>
                      <w:rFonts w:ascii="Arial" w:hAnsi="Arial" w:cs="Arial"/>
                      <w:b w:val="1"/>
                      <w:bCs w:val="1"/>
                      <w:color w:val="000000" w:themeColor="text1" w:themeTint="FF" w:themeShade="FF"/>
                    </w:rPr>
                    <w:t>Deserción</w:t>
                  </w:r>
                </w:p>
              </w:tc>
            </w:tr>
            <w:tr w:rsidRPr="0037532C" w:rsidR="00A52ADC" w:rsidTr="1406CBFA" w14:paraId="2EC7A1CF" w14:textId="77777777">
              <w:trPr>
                <w:trHeight w:val="187"/>
              </w:trPr>
              <w:tc>
                <w:tcPr>
                  <w:tcW w:w="1972" w:type="dxa"/>
                  <w:tcMar/>
                </w:tcPr>
                <w:p w:rsidR="00A52ADC" w:rsidP="1406CBFA" w:rsidRDefault="00A52ADC" w14:paraId="6AB7314B" w14:textId="77777777">
                  <w:pPr>
                    <w:jc w:val="center"/>
                    <w:rPr>
                      <w:rFonts w:ascii="Sansserif" w:hAnsi="Sansserif" w:eastAsia="Times New Roman" w:cs="Times New Roman"/>
                      <w:b w:val="1"/>
                      <w:bCs w:val="1"/>
                      <w:color w:val="000000"/>
                      <w:sz w:val="20"/>
                      <w:szCs w:val="20"/>
                      <w:lang w:val="es-CO"/>
                    </w:rPr>
                  </w:pPr>
                  <w:r w:rsidRPr="1406CBFA" w:rsidR="00A52ADC">
                    <w:rPr>
                      <w:rFonts w:ascii="Sansserif" w:hAnsi="Sansserif"/>
                      <w:b w:val="1"/>
                      <w:bCs w:val="1"/>
                      <w:color w:val="000000" w:themeColor="text1" w:themeTint="FF" w:themeShade="FF"/>
                      <w:sz w:val="20"/>
                      <w:szCs w:val="20"/>
                    </w:rPr>
                    <w:t>1015469223</w:t>
                  </w:r>
                </w:p>
                <w:p w:rsidR="00A52ADC" w:rsidP="1406CBFA" w:rsidRDefault="00A52ADC" w14:paraId="2E253D03" w14:textId="77777777">
                  <w:pPr>
                    <w:jc w:val="center"/>
                    <w:rPr>
                      <w:rFonts w:ascii="Sansserif" w:hAnsi="Sansserif"/>
                      <w:b w:val="1"/>
                      <w:bCs w:val="1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Mar/>
                </w:tcPr>
                <w:p w:rsidR="00A52ADC" w:rsidP="1406CBFA" w:rsidRDefault="00A52ADC" w14:paraId="65A25C87" w14:textId="684C0F96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 w:val="1"/>
                      <w:bCs w:val="1"/>
                      <w:color w:val="000000" w:themeColor="text1"/>
                    </w:rPr>
                  </w:pPr>
                  <w:r w:rsidRPr="1406CBFA" w:rsidR="00A52ADC">
                    <w:rPr>
                      <w:rFonts w:ascii="Arial" w:hAnsi="Arial" w:cs="Arial"/>
                      <w:b w:val="1"/>
                      <w:bCs w:val="1"/>
                      <w:color w:val="000000" w:themeColor="text1" w:themeTint="FF" w:themeShade="FF"/>
                    </w:rPr>
                    <w:t>Carlos Alberto Martínez Córdoba</w:t>
                  </w:r>
                </w:p>
              </w:tc>
              <w:tc>
                <w:tcPr>
                  <w:tcW w:w="2126" w:type="dxa"/>
                  <w:tcMar/>
                </w:tcPr>
                <w:p w:rsidR="00A52ADC" w:rsidP="1406CBFA" w:rsidRDefault="00A52ADC" w14:paraId="20C488FA" w14:textId="4AD56316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 w:val="1"/>
                      <w:bCs w:val="1"/>
                      <w:color w:val="000000" w:themeColor="text1"/>
                    </w:rPr>
                  </w:pPr>
                  <w:r w:rsidRPr="1406CBFA" w:rsidR="00A52ADC">
                    <w:rPr>
                      <w:rFonts w:ascii="Arial" w:hAnsi="Arial" w:cs="Arial"/>
                      <w:b w:val="1"/>
                      <w:bCs w:val="1"/>
                      <w:color w:val="000000" w:themeColor="text1" w:themeTint="FF" w:themeShade="FF"/>
                    </w:rPr>
                    <w:t>Deserción</w:t>
                  </w:r>
                </w:p>
              </w:tc>
            </w:tr>
            <w:tr w:rsidRPr="0037532C" w:rsidR="00A52ADC" w:rsidTr="1406CBFA" w14:paraId="4BD16268" w14:textId="77777777">
              <w:trPr>
                <w:trHeight w:val="187"/>
              </w:trPr>
              <w:tc>
                <w:tcPr>
                  <w:tcW w:w="1972" w:type="dxa"/>
                  <w:tcMar/>
                </w:tcPr>
                <w:p w:rsidR="00A52ADC" w:rsidP="1406CBFA" w:rsidRDefault="00A52ADC" w14:paraId="343F37A7" w14:textId="215585B1">
                  <w:pPr>
                    <w:jc w:val="center"/>
                    <w:rPr>
                      <w:rFonts w:ascii="Sansserif" w:hAnsi="Sansserif"/>
                      <w:b w:val="1"/>
                      <w:bCs w:val="1"/>
                      <w:color w:val="000000"/>
                      <w:sz w:val="20"/>
                      <w:szCs w:val="20"/>
                    </w:rPr>
                  </w:pPr>
                  <w:r w:rsidRPr="1406CBFA" w:rsidR="00A52ADC">
                    <w:rPr>
                      <w:rFonts w:ascii="Sansserif" w:hAnsi="Sansserif"/>
                      <w:b w:val="1"/>
                      <w:bCs w:val="1"/>
                      <w:color w:val="000000" w:themeColor="text1" w:themeTint="FF" w:themeShade="FF"/>
                      <w:sz w:val="20"/>
                      <w:szCs w:val="20"/>
                    </w:rPr>
                    <w:t>1032397078</w:t>
                  </w:r>
                </w:p>
              </w:tc>
              <w:tc>
                <w:tcPr>
                  <w:tcW w:w="3119" w:type="dxa"/>
                  <w:tcMar/>
                </w:tcPr>
                <w:p w:rsidR="00A52ADC" w:rsidP="1406CBFA" w:rsidRDefault="00A52ADC" w14:paraId="7846DF66" w14:textId="57146058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 w:val="1"/>
                      <w:bCs w:val="1"/>
                      <w:color w:val="000000" w:themeColor="text1"/>
                    </w:rPr>
                  </w:pPr>
                  <w:r w:rsidRPr="1406CBFA" w:rsidR="00A52ADC">
                    <w:rPr>
                      <w:rFonts w:ascii="Arial" w:hAnsi="Arial" w:cs="Arial"/>
                      <w:b w:val="1"/>
                      <w:bCs w:val="1"/>
                      <w:color w:val="000000" w:themeColor="text1" w:themeTint="FF" w:themeShade="FF"/>
                    </w:rPr>
                    <w:t>Johanna Cadena Molano</w:t>
                  </w:r>
                </w:p>
              </w:tc>
              <w:tc>
                <w:tcPr>
                  <w:tcW w:w="2126" w:type="dxa"/>
                  <w:tcMar/>
                </w:tcPr>
                <w:p w:rsidR="00A52ADC" w:rsidP="1406CBFA" w:rsidRDefault="00A52ADC" w14:paraId="51F5552C" w14:textId="648C64D6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 w:val="1"/>
                      <w:bCs w:val="1"/>
                      <w:color w:val="000000" w:themeColor="text1"/>
                    </w:rPr>
                  </w:pPr>
                  <w:r w:rsidRPr="1406CBFA" w:rsidR="00A52ADC">
                    <w:rPr>
                      <w:rFonts w:ascii="Arial" w:hAnsi="Arial" w:cs="Arial"/>
                      <w:b w:val="1"/>
                      <w:bCs w:val="1"/>
                      <w:color w:val="000000" w:themeColor="text1" w:themeTint="FF" w:themeShade="FF"/>
                    </w:rPr>
                    <w:t>Activación ruta Bienestar</w:t>
                  </w:r>
                </w:p>
              </w:tc>
            </w:tr>
            <w:tr w:rsidRPr="0037532C" w:rsidR="0031253B" w:rsidTr="1406CBFA" w14:paraId="7DF91B90" w14:textId="77777777">
              <w:trPr>
                <w:trHeight w:val="187"/>
              </w:trPr>
              <w:tc>
                <w:tcPr>
                  <w:tcW w:w="1972" w:type="dxa"/>
                  <w:tcMar/>
                </w:tcPr>
                <w:p w:rsidR="0031253B" w:rsidP="1406CBFA" w:rsidRDefault="0031253B" w14:paraId="2E2E9F81" w14:textId="77777777">
                  <w:pPr>
                    <w:jc w:val="center"/>
                    <w:rPr>
                      <w:rFonts w:ascii="Sansserif" w:hAnsi="Sansserif" w:eastAsia="Times New Roman" w:cs="Times New Roman"/>
                      <w:b w:val="1"/>
                      <w:bCs w:val="1"/>
                      <w:color w:val="000000"/>
                      <w:sz w:val="20"/>
                      <w:szCs w:val="20"/>
                      <w:lang w:val="es-CO"/>
                    </w:rPr>
                  </w:pPr>
                  <w:r w:rsidRPr="1406CBFA" w:rsidR="0031253B">
                    <w:rPr>
                      <w:rFonts w:ascii="Sansserif" w:hAnsi="Sansserif"/>
                      <w:b w:val="1"/>
                      <w:bCs w:val="1"/>
                      <w:color w:val="000000" w:themeColor="text1" w:themeTint="FF" w:themeShade="FF"/>
                      <w:sz w:val="20"/>
                      <w:szCs w:val="20"/>
                    </w:rPr>
                    <w:t>1014278433</w:t>
                  </w:r>
                </w:p>
                <w:p w:rsidRPr="00A52ADC" w:rsidR="0031253B" w:rsidP="1406CBFA" w:rsidRDefault="0031253B" w14:paraId="221FD98B" w14:textId="77777777">
                  <w:pPr>
                    <w:jc w:val="center"/>
                    <w:rPr>
                      <w:rFonts w:ascii="Sansserif" w:hAnsi="Sansserif"/>
                      <w:b w:val="1"/>
                      <w:bCs w:val="1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Mar/>
                </w:tcPr>
                <w:p w:rsidR="0031253B" w:rsidP="1406CBFA" w:rsidRDefault="0031253B" w14:paraId="3AE95B79" w14:textId="72791982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 w:val="1"/>
                      <w:bCs w:val="1"/>
                      <w:color w:val="000000" w:themeColor="text1"/>
                    </w:rPr>
                  </w:pPr>
                  <w:r w:rsidRPr="1406CBFA" w:rsidR="0031253B">
                    <w:rPr>
                      <w:rFonts w:ascii="Arial" w:hAnsi="Arial" w:cs="Arial"/>
                      <w:b w:val="1"/>
                      <w:bCs w:val="1"/>
                      <w:color w:val="000000" w:themeColor="text1" w:themeTint="FF" w:themeShade="FF"/>
                    </w:rPr>
                    <w:t xml:space="preserve">Edwin Leonardo </w:t>
                  </w:r>
                  <w:r w:rsidRPr="1406CBFA" w:rsidR="4D12BC8D">
                    <w:rPr>
                      <w:rFonts w:ascii="Arial" w:hAnsi="Arial" w:cs="Arial"/>
                      <w:b w:val="1"/>
                      <w:bCs w:val="1"/>
                      <w:color w:val="000000" w:themeColor="text1" w:themeTint="FF" w:themeShade="FF"/>
                    </w:rPr>
                    <w:t>Rodríguez</w:t>
                  </w:r>
                  <w:r w:rsidRPr="1406CBFA" w:rsidR="0031253B">
                    <w:rPr>
                      <w:rFonts w:ascii="Arial" w:hAnsi="Arial" w:cs="Arial"/>
                      <w:b w:val="1"/>
                      <w:bCs w:val="1"/>
                      <w:color w:val="000000" w:themeColor="text1" w:themeTint="FF" w:themeShade="FF"/>
                    </w:rPr>
                    <w:t xml:space="preserve"> Sánchez</w:t>
                  </w:r>
                </w:p>
              </w:tc>
              <w:tc>
                <w:tcPr>
                  <w:tcW w:w="2126" w:type="dxa"/>
                  <w:tcMar/>
                </w:tcPr>
                <w:p w:rsidR="0031253B" w:rsidP="1406CBFA" w:rsidRDefault="0031253B" w14:paraId="256710B8" w14:textId="09434707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 w:val="1"/>
                      <w:bCs w:val="1"/>
                      <w:color w:val="000000" w:themeColor="text1"/>
                    </w:rPr>
                  </w:pPr>
                  <w:r w:rsidRPr="1406CBFA" w:rsidR="0031253B">
                    <w:rPr>
                      <w:rFonts w:ascii="Arial" w:hAnsi="Arial" w:cs="Arial"/>
                      <w:b w:val="1"/>
                      <w:bCs w:val="1"/>
                      <w:color w:val="000000" w:themeColor="text1" w:themeTint="FF" w:themeShade="FF"/>
                    </w:rPr>
                    <w:t>Activación ruta prevención</w:t>
                  </w:r>
                </w:p>
              </w:tc>
            </w:tr>
          </w:tbl>
          <w:p w:rsidRPr="0037532C" w:rsidR="007A58CD" w:rsidP="59AF17B4" w:rsidRDefault="007A58CD" w14:paraId="4F600125" w14:textId="19225F1C">
            <w:pPr>
              <w:pStyle w:val="TableParagraph"/>
              <w:spacing w:before="0" w:line="292" w:lineRule="exact"/>
              <w:ind w:right="3004"/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</w:p>
          <w:p w:rsidRPr="0037532C" w:rsidR="007A58CD" w:rsidP="59AF17B4" w:rsidRDefault="007A58CD" w14:paraId="413CE9BF" w14:textId="21BBD98C">
            <w:pPr>
              <w:pStyle w:val="TableParagraph"/>
              <w:spacing w:before="0" w:line="292" w:lineRule="exact"/>
              <w:ind w:right="3004"/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</w:p>
          <w:p w:rsidRPr="0037532C" w:rsidR="007A58CD" w:rsidP="59AF17B4" w:rsidRDefault="007A58CD" w14:paraId="423A048E" w14:textId="3CC28B58">
            <w:pPr>
              <w:pStyle w:val="TableParagraph"/>
              <w:spacing w:before="0" w:line="292" w:lineRule="exact"/>
              <w:ind w:right="3004"/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</w:p>
          <w:p w:rsidRPr="0037532C" w:rsidR="007A58CD" w:rsidP="59AF17B4" w:rsidRDefault="007A58CD" w14:paraId="6C28D767" w14:textId="67C682AB">
            <w:pPr>
              <w:pStyle w:val="TableParagraph"/>
              <w:spacing w:before="0" w:line="292" w:lineRule="exact"/>
              <w:ind w:right="3004"/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</w:p>
          <w:p w:rsidRPr="0037532C" w:rsidR="007A58CD" w:rsidP="59AF17B4" w:rsidRDefault="007A58CD" w14:paraId="23C64291" w14:textId="0E7B58D3">
            <w:pPr>
              <w:pStyle w:val="TableParagraph"/>
              <w:spacing w:before="0" w:line="292" w:lineRule="exact"/>
              <w:ind w:right="3004"/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</w:p>
          <w:p w:rsidRPr="0037532C" w:rsidR="007A58CD" w:rsidP="59AF17B4" w:rsidRDefault="007A58CD" w14:paraId="18F55BDB" w14:textId="429F9571">
            <w:pPr>
              <w:pStyle w:val="TableParagraph"/>
              <w:spacing w:before="0" w:line="292" w:lineRule="exact"/>
              <w:ind w:right="3004"/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</w:p>
          <w:p w:rsidRPr="0037532C" w:rsidR="007A58CD" w:rsidP="00EB5DC3" w:rsidRDefault="007A58CD" w14:paraId="23193B2B" w14:textId="323760B1">
            <w:pPr>
              <w:pStyle w:val="TableParagraph"/>
              <w:spacing w:before="0" w:line="292" w:lineRule="exact"/>
              <w:ind w:right="3004"/>
            </w:pPr>
          </w:p>
          <w:p w:rsidRPr="0037532C" w:rsidR="007A58CD" w:rsidP="59AF17B4" w:rsidRDefault="007A58CD" w14:paraId="14E695A4" w14:textId="21B4CBD5">
            <w:pPr>
              <w:pStyle w:val="TableParagraph"/>
              <w:spacing w:before="0" w:line="292" w:lineRule="exact"/>
              <w:ind w:right="3004"/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</w:p>
          <w:p w:rsidRPr="0037532C" w:rsidR="007A58CD" w:rsidP="59AF17B4" w:rsidRDefault="007A58CD" w14:paraId="6F53662A" w14:textId="6D28A322">
            <w:pPr>
              <w:pStyle w:val="TableParagraph"/>
              <w:spacing w:before="0" w:line="292" w:lineRule="exact"/>
              <w:ind w:right="3004"/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</w:p>
          <w:p w:rsidRPr="0037532C" w:rsidR="007A58CD" w:rsidP="59AF17B4" w:rsidRDefault="007A58CD" w14:paraId="452F4988" w14:textId="130C76A7">
            <w:pPr>
              <w:pStyle w:val="TableParagraph"/>
              <w:spacing w:before="0" w:line="292" w:lineRule="exact"/>
              <w:ind w:right="3004"/>
              <w:rPr>
                <w:b w:val="1"/>
                <w:bCs w:val="1"/>
                <w:color w:val="000000" w:themeColor="text1"/>
                <w:sz w:val="24"/>
                <w:szCs w:val="24"/>
              </w:rPr>
            </w:pPr>
          </w:p>
        </w:tc>
      </w:tr>
      <w:tr w:rsidRPr="0037532C" w:rsidR="0037532C" w:rsidTr="3D885EB5" w14:paraId="54B3D45B" w14:textId="77777777">
        <w:trPr>
          <w:gridAfter w:val="1"/>
          <w:wAfter w:w="1279" w:type="dxa"/>
          <w:trHeight w:val="335"/>
        </w:trPr>
        <w:tc>
          <w:tcPr>
            <w:tcW w:w="8150" w:type="dxa"/>
            <w:gridSpan w:val="6"/>
            <w:tcMar/>
          </w:tcPr>
          <w:p w:rsidRPr="0037532C" w:rsidR="005965FE" w:rsidRDefault="0045628D" w14:paraId="2298A30C" w14:textId="77777777">
            <w:pPr>
              <w:pStyle w:val="TableParagraph"/>
              <w:spacing w:before="0" w:line="292" w:lineRule="exact"/>
              <w:ind w:left="1806" w:right="1792"/>
              <w:jc w:val="center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CONCLUSIONES</w:t>
            </w:r>
          </w:p>
        </w:tc>
      </w:tr>
      <w:tr w:rsidRPr="0037532C" w:rsidR="0037532C" w:rsidTr="3D885EB5" w14:paraId="325C6DAC" w14:textId="77777777">
        <w:trPr>
          <w:gridAfter w:val="1"/>
          <w:wAfter w:w="1279" w:type="dxa"/>
          <w:trHeight w:val="1348"/>
        </w:trPr>
        <w:tc>
          <w:tcPr>
            <w:tcW w:w="8150" w:type="dxa"/>
            <w:gridSpan w:val="6"/>
            <w:tcMar/>
          </w:tcPr>
          <w:p w:rsidRPr="0037532C" w:rsidR="005965FE" w:rsidRDefault="005965FE" w14:paraId="11E68E76" w14:textId="77777777">
            <w:pPr>
              <w:pStyle w:val="TableParagraph"/>
              <w:spacing w:before="8"/>
              <w:rPr>
                <w:color w:val="000000" w:themeColor="text1"/>
                <w:sz w:val="27"/>
              </w:rPr>
            </w:pPr>
          </w:p>
          <w:p w:rsidRPr="0037532C" w:rsidR="005965FE" w:rsidP="00970F4B" w:rsidRDefault="00970F4B" w14:paraId="1CDBDEE3" w14:textId="384B682C">
            <w:pPr>
              <w:pStyle w:val="TableParagraph"/>
              <w:numPr>
                <w:ilvl w:val="0"/>
                <w:numId w:val="17"/>
              </w:numPr>
              <w:spacing w:before="0" w:line="276" w:lineRule="auto"/>
              <w:ind w:right="625"/>
              <w:jc w:val="both"/>
              <w:rPr>
                <w:color w:val="000000" w:themeColor="text1"/>
                <w:sz w:val="24"/>
                <w:szCs w:val="24"/>
              </w:rPr>
            </w:pPr>
            <w:r w:rsidRPr="0037532C">
              <w:rPr>
                <w:color w:val="000000" w:themeColor="text1"/>
                <w:sz w:val="24"/>
                <w:szCs w:val="24"/>
              </w:rPr>
              <w:t xml:space="preserve">Los voceros de la ficha son: </w:t>
            </w:r>
            <w:r w:rsidR="00A52ADC">
              <w:rPr>
                <w:color w:val="000000" w:themeColor="text1"/>
                <w:sz w:val="24"/>
                <w:szCs w:val="24"/>
              </w:rPr>
              <w:t>Joseph Alejandro Ruiz Molina</w:t>
            </w:r>
            <w:r w:rsidRPr="0037532C">
              <w:rPr>
                <w:color w:val="000000" w:themeColor="text1"/>
                <w:sz w:val="24"/>
                <w:szCs w:val="24"/>
              </w:rPr>
              <w:t xml:space="preserve"> (Principal) </w:t>
            </w:r>
            <w:r w:rsidR="00A52ADC">
              <w:rPr>
                <w:color w:val="000000" w:themeColor="text1"/>
                <w:sz w:val="24"/>
                <w:szCs w:val="24"/>
              </w:rPr>
              <w:t>y</w:t>
            </w:r>
            <w:r w:rsidRPr="0037532C">
              <w:rPr>
                <w:color w:val="000000" w:themeColor="text1"/>
                <w:sz w:val="24"/>
                <w:szCs w:val="24"/>
              </w:rPr>
              <w:t xml:space="preserve"> </w:t>
            </w:r>
            <w:r w:rsidR="00A52ADC">
              <w:rPr>
                <w:color w:val="000000" w:themeColor="text1"/>
                <w:sz w:val="24"/>
                <w:szCs w:val="24"/>
              </w:rPr>
              <w:t>Héctor</w:t>
            </w:r>
            <w:r w:rsidRPr="0037532C">
              <w:rPr>
                <w:color w:val="000000" w:themeColor="text1"/>
                <w:sz w:val="24"/>
                <w:szCs w:val="24"/>
              </w:rPr>
              <w:t xml:space="preserve"> </w:t>
            </w:r>
            <w:r w:rsidR="00A52ADC">
              <w:rPr>
                <w:color w:val="000000" w:themeColor="text1"/>
                <w:sz w:val="24"/>
                <w:szCs w:val="24"/>
              </w:rPr>
              <w:t>Andrés Medina Barrera</w:t>
            </w:r>
            <w:r w:rsidRPr="0037532C">
              <w:rPr>
                <w:color w:val="000000" w:themeColor="text1"/>
                <w:sz w:val="24"/>
                <w:szCs w:val="24"/>
              </w:rPr>
              <w:t xml:space="preserve"> (Suplente).</w:t>
            </w:r>
          </w:p>
          <w:p w:rsidRPr="0037532C" w:rsidR="00970F4B" w:rsidP="00970F4B" w:rsidRDefault="00A52ADC" w14:paraId="0D55EB8F" w14:textId="10126BB9">
            <w:pPr>
              <w:pStyle w:val="TableParagraph"/>
              <w:numPr>
                <w:ilvl w:val="0"/>
                <w:numId w:val="17"/>
              </w:numPr>
              <w:spacing w:before="0" w:line="276" w:lineRule="auto"/>
              <w:ind w:right="6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La</w:t>
            </w:r>
            <w:r w:rsidRPr="0037532C" w:rsidR="00970F4B">
              <w:rPr>
                <w:color w:val="000000" w:themeColor="text1"/>
                <w:sz w:val="24"/>
                <w:szCs w:val="24"/>
              </w:rPr>
              <w:t xml:space="preserve"> aprendiz </w:t>
            </w:r>
            <w:r>
              <w:rPr>
                <w:color w:val="000000" w:themeColor="text1"/>
                <w:sz w:val="24"/>
                <w:szCs w:val="24"/>
              </w:rPr>
              <w:t>Johanna Cadena Molano</w:t>
            </w:r>
            <w:r w:rsidRPr="0037532C" w:rsidR="00970F4B">
              <w:rPr>
                <w:color w:val="000000" w:themeColor="text1"/>
                <w:sz w:val="24"/>
                <w:szCs w:val="24"/>
              </w:rPr>
              <w:t xml:space="preserve"> se encuentra reportad</w:t>
            </w:r>
            <w:r>
              <w:rPr>
                <w:color w:val="000000" w:themeColor="text1"/>
                <w:sz w:val="24"/>
                <w:szCs w:val="24"/>
              </w:rPr>
              <w:t xml:space="preserve">a a Bienestar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debido a su comportamiento conflictivo y amenazante hacia instructores y compañeros, </w:t>
            </w:r>
            <w:r w:rsidR="007B7A38">
              <w:rPr>
                <w:color w:val="000000" w:themeColor="text1"/>
                <w:sz w:val="24"/>
                <w:szCs w:val="24"/>
              </w:rPr>
              <w:t xml:space="preserve">en especial con el aprendiz Johan </w:t>
            </w:r>
            <w:proofErr w:type="spellStart"/>
            <w:r w:rsidR="007B7A38">
              <w:rPr>
                <w:color w:val="000000" w:themeColor="text1"/>
                <w:sz w:val="24"/>
                <w:szCs w:val="24"/>
              </w:rPr>
              <w:t>Sneider</w:t>
            </w:r>
            <w:proofErr w:type="spellEnd"/>
            <w:r w:rsidR="007B7A38">
              <w:rPr>
                <w:color w:val="000000" w:themeColor="text1"/>
                <w:sz w:val="24"/>
                <w:szCs w:val="24"/>
              </w:rPr>
              <w:t xml:space="preserve"> Porras Rincón, debido a amenazas que ella ha realizado con el objetivo de atentar contra su integridad física afuera de las instalaciones del SENA, </w:t>
            </w:r>
            <w:r>
              <w:rPr>
                <w:color w:val="000000" w:themeColor="text1"/>
                <w:sz w:val="24"/>
                <w:szCs w:val="24"/>
              </w:rPr>
              <w:t>que ha generado división en el grupo desde el I Trimestre.</w:t>
            </w:r>
          </w:p>
          <w:p w:rsidR="0037532C" w:rsidP="0037532C" w:rsidRDefault="00970F4B" w14:paraId="3DB29F72" w14:textId="2BD8FED4">
            <w:pPr>
              <w:pStyle w:val="TableParagraph"/>
              <w:numPr>
                <w:ilvl w:val="0"/>
                <w:numId w:val="17"/>
              </w:numPr>
              <w:spacing w:before="0" w:line="276" w:lineRule="auto"/>
              <w:ind w:right="625"/>
              <w:jc w:val="both"/>
              <w:rPr>
                <w:color w:val="000000" w:themeColor="text1"/>
                <w:sz w:val="24"/>
                <w:szCs w:val="24"/>
              </w:rPr>
            </w:pPr>
            <w:r w:rsidRPr="0037532C">
              <w:rPr>
                <w:color w:val="000000" w:themeColor="text1"/>
                <w:sz w:val="24"/>
                <w:szCs w:val="24"/>
              </w:rPr>
              <w:t>La ficha 33</w:t>
            </w:r>
            <w:r w:rsidR="007B7A38">
              <w:rPr>
                <w:color w:val="000000" w:themeColor="text1"/>
                <w:sz w:val="24"/>
                <w:szCs w:val="24"/>
              </w:rPr>
              <w:t>36645</w:t>
            </w:r>
            <w:r w:rsidRPr="0037532C">
              <w:rPr>
                <w:color w:val="000000" w:themeColor="text1"/>
                <w:sz w:val="24"/>
                <w:szCs w:val="24"/>
              </w:rPr>
              <w:t xml:space="preserve"> en resumen es una ficha </w:t>
            </w:r>
            <w:r w:rsidR="00A52ADC">
              <w:rPr>
                <w:color w:val="000000" w:themeColor="text1"/>
                <w:sz w:val="24"/>
                <w:szCs w:val="24"/>
              </w:rPr>
              <w:t>conflictiva. Existe una división marcada</w:t>
            </w:r>
            <w:r w:rsidR="007B7A38">
              <w:rPr>
                <w:color w:val="000000" w:themeColor="text1"/>
                <w:sz w:val="24"/>
                <w:szCs w:val="24"/>
              </w:rPr>
              <w:t xml:space="preserve"> por un grupo de 4 integrantes con el resto del grupo. La ficha ya se encuentra reportada a Bienestar hace 2 meses aproximadamente por un conflicto generado por unos vídeos realizados en la plataforma </w:t>
            </w:r>
            <w:proofErr w:type="spellStart"/>
            <w:r w:rsidR="007B7A38">
              <w:rPr>
                <w:color w:val="000000" w:themeColor="text1"/>
                <w:sz w:val="24"/>
                <w:szCs w:val="24"/>
              </w:rPr>
              <w:t>Tik</w:t>
            </w:r>
            <w:proofErr w:type="spellEnd"/>
            <w:r w:rsidR="007B7A3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B7A38">
              <w:rPr>
                <w:color w:val="000000" w:themeColor="text1"/>
                <w:sz w:val="24"/>
                <w:szCs w:val="24"/>
              </w:rPr>
              <w:t>Tok</w:t>
            </w:r>
            <w:proofErr w:type="spellEnd"/>
            <w:r w:rsidR="007B7A38">
              <w:rPr>
                <w:color w:val="000000" w:themeColor="text1"/>
                <w:sz w:val="24"/>
                <w:szCs w:val="24"/>
              </w:rPr>
              <w:t xml:space="preserve">, donde el grupo de aprendices Johanna Cadena Molano, Luis Eduardo Del Toro Osorio, Linda Sofía Bernal Suárez y Karla </w:t>
            </w:r>
            <w:proofErr w:type="spellStart"/>
            <w:r w:rsidR="007B7A38">
              <w:rPr>
                <w:color w:val="000000" w:themeColor="text1"/>
                <w:sz w:val="24"/>
                <w:szCs w:val="24"/>
              </w:rPr>
              <w:t>Nicolle</w:t>
            </w:r>
            <w:proofErr w:type="spellEnd"/>
            <w:r w:rsidR="007B7A38">
              <w:rPr>
                <w:color w:val="000000" w:themeColor="text1"/>
                <w:sz w:val="24"/>
                <w:szCs w:val="24"/>
              </w:rPr>
              <w:t xml:space="preserve"> Trujillo Laguna realizaban comentarios despectivos hacia sus compañeros, grabando sin ningún consentimiento en los ambientes de formación de Fontibón. No se ha presentado ninguna intervención de Bienestar hasta la fecha.</w:t>
            </w:r>
          </w:p>
          <w:p w:rsidR="007B7A38" w:rsidP="0037532C" w:rsidRDefault="007B7A38" w14:paraId="39E537F3" w14:textId="77777777">
            <w:pPr>
              <w:pStyle w:val="TableParagraph"/>
              <w:numPr>
                <w:ilvl w:val="0"/>
                <w:numId w:val="17"/>
              </w:numPr>
              <w:spacing w:before="0" w:line="276" w:lineRule="auto"/>
              <w:ind w:right="6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La ficha 3336645 académicamente rinde. Sugiero prestar atención específica a las aprendices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Adis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Alcira Álvarez Macea y Yesica Katerina Ortiz Riaño por su desempeño aceptable.</w:t>
            </w:r>
          </w:p>
          <w:p w:rsidR="007B7A38" w:rsidP="0037532C" w:rsidRDefault="007B7A38" w14:paraId="657C1CF5" w14:textId="77777777">
            <w:pPr>
              <w:pStyle w:val="TableParagraph"/>
              <w:numPr>
                <w:ilvl w:val="0"/>
                <w:numId w:val="17"/>
              </w:numPr>
              <w:spacing w:before="0" w:line="276" w:lineRule="auto"/>
              <w:ind w:right="6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Los aprendices Juan Camilo Malaver Gamba y Carlos Alberto Martínez Córdoba se encuentran en proceso de deserción activo. </w:t>
            </w:r>
          </w:p>
          <w:p w:rsidRPr="0037532C" w:rsidR="0031253B" w:rsidP="0037532C" w:rsidRDefault="0031253B" w14:paraId="54F411D1" w14:textId="1C450AC1">
            <w:pPr>
              <w:pStyle w:val="TableParagraph"/>
              <w:numPr>
                <w:ilvl w:val="0"/>
                <w:numId w:val="17"/>
              </w:numPr>
              <w:spacing w:before="0" w:line="276" w:lineRule="auto"/>
              <w:ind w:right="625"/>
              <w:jc w:val="both"/>
              <w:rPr>
                <w:color w:val="000000" w:themeColor="text1"/>
                <w:sz w:val="24"/>
                <w:szCs w:val="24"/>
              </w:rPr>
            </w:pPr>
            <w:r w:rsidRPr="59AF17B4" w:rsidR="0031253B">
              <w:rPr>
                <w:color w:val="000000" w:themeColor="text1" w:themeTint="FF" w:themeShade="FF"/>
                <w:sz w:val="24"/>
                <w:szCs w:val="24"/>
              </w:rPr>
              <w:t xml:space="preserve">El aprendiz Edwin Leonardo </w:t>
            </w:r>
            <w:r w:rsidRPr="59AF17B4" w:rsidR="1224376C">
              <w:rPr>
                <w:color w:val="000000" w:themeColor="text1" w:themeTint="FF" w:themeShade="FF"/>
                <w:sz w:val="24"/>
                <w:szCs w:val="24"/>
              </w:rPr>
              <w:t>Rodríguez</w:t>
            </w:r>
            <w:r w:rsidRPr="59AF17B4" w:rsidR="65AD3375">
              <w:rPr>
                <w:color w:val="000000" w:themeColor="text1" w:themeTint="FF" w:themeShade="FF"/>
                <w:sz w:val="24"/>
                <w:szCs w:val="24"/>
              </w:rPr>
              <w:t xml:space="preserve"> ha dejado de presentarse a formación desde el día </w:t>
            </w:r>
            <w:r w:rsidRPr="59AF17B4" w:rsidR="0EEDEA63">
              <w:rPr>
                <w:color w:val="000000" w:themeColor="text1" w:themeTint="FF" w:themeShade="FF"/>
                <w:sz w:val="24"/>
                <w:szCs w:val="24"/>
              </w:rPr>
              <w:t xml:space="preserve">08 de </w:t>
            </w:r>
            <w:r w:rsidRPr="59AF17B4" w:rsidR="0EEDEA63">
              <w:rPr>
                <w:color w:val="000000" w:themeColor="text1" w:themeTint="FF" w:themeShade="FF"/>
                <w:sz w:val="24"/>
                <w:szCs w:val="24"/>
              </w:rPr>
              <w:t>Abril</w:t>
            </w:r>
            <w:r w:rsidRPr="59AF17B4" w:rsidR="0EEDEA63">
              <w:rPr>
                <w:color w:val="000000" w:themeColor="text1" w:themeTint="FF" w:themeShade="FF"/>
                <w:sz w:val="24"/>
                <w:szCs w:val="24"/>
              </w:rPr>
              <w:t xml:space="preserve"> de acuerdo con el registro de asistencia en </w:t>
            </w:r>
            <w:r w:rsidRPr="59AF17B4" w:rsidR="0EEDEA63">
              <w:rPr>
                <w:color w:val="000000" w:themeColor="text1" w:themeTint="FF" w:themeShade="FF"/>
                <w:sz w:val="24"/>
                <w:szCs w:val="24"/>
              </w:rPr>
              <w:t>Teams</w:t>
            </w:r>
            <w:r w:rsidRPr="59AF17B4" w:rsidR="0EEDEA63">
              <w:rPr>
                <w:color w:val="000000" w:themeColor="text1" w:themeTint="FF" w:themeShade="FF"/>
                <w:sz w:val="24"/>
                <w:szCs w:val="24"/>
              </w:rPr>
              <w:t>. Se ha intentado establecer contacto a través del vocero y un amigo suyo, sin éxito. Por esta razón se a</w:t>
            </w:r>
            <w:r w:rsidRPr="59AF17B4" w:rsidR="0934FB24">
              <w:rPr>
                <w:color w:val="000000" w:themeColor="text1" w:themeTint="FF" w:themeShade="FF"/>
                <w:sz w:val="24"/>
                <w:szCs w:val="24"/>
              </w:rPr>
              <w:t>ctivó la ruta de prevención a la deserción.</w:t>
            </w:r>
          </w:p>
        </w:tc>
      </w:tr>
      <w:tr w:rsidRPr="0037532C" w:rsidR="0037532C" w:rsidTr="3D885EB5" w14:paraId="4AD85A42" w14:textId="77777777">
        <w:trPr>
          <w:gridAfter w:val="1"/>
          <w:wAfter w:w="1279" w:type="dxa"/>
          <w:trHeight w:val="337"/>
        </w:trPr>
        <w:tc>
          <w:tcPr>
            <w:tcW w:w="8150" w:type="dxa"/>
            <w:gridSpan w:val="6"/>
            <w:tcMar/>
          </w:tcPr>
          <w:p w:rsidRPr="0037532C" w:rsidR="005965FE" w:rsidP="2D8A3054" w:rsidRDefault="0045628D" w14:paraId="1EE824CC" w14:textId="77777777">
            <w:pPr>
              <w:pStyle w:val="TableParagraph"/>
              <w:spacing w:before="0" w:line="292" w:lineRule="exact"/>
              <w:ind w:left="1806" w:right="1799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ESTABLECIMIENTO</w:t>
            </w:r>
            <w:r w:rsidRPr="0037532C">
              <w:rPr>
                <w:b/>
                <w:bCs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Y</w:t>
            </w:r>
            <w:r w:rsidRPr="0037532C">
              <w:rPr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ACEPTACIÓN</w:t>
            </w:r>
            <w:r w:rsidRPr="0037532C">
              <w:rPr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DE</w:t>
            </w:r>
            <w:r w:rsidRPr="0037532C">
              <w:rPr>
                <w:b/>
                <w:bCs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COMPROMISOS</w:t>
            </w:r>
          </w:p>
        </w:tc>
      </w:tr>
      <w:tr w:rsidRPr="0037532C" w:rsidR="0037532C" w:rsidTr="3D885EB5" w14:paraId="0F0046E7" w14:textId="77777777">
        <w:trPr>
          <w:gridAfter w:val="1"/>
          <w:wAfter w:w="1279" w:type="dxa"/>
          <w:trHeight w:val="357"/>
        </w:trPr>
        <w:tc>
          <w:tcPr>
            <w:tcW w:w="1279" w:type="dxa"/>
            <w:tcMar/>
          </w:tcPr>
          <w:p w:rsidRPr="0037532C" w:rsidR="005965FE" w:rsidP="2D8A3054" w:rsidRDefault="0045628D" w14:paraId="690B7FFF" w14:textId="77777777">
            <w:pPr>
              <w:pStyle w:val="TableParagraph"/>
              <w:spacing w:before="0" w:line="292" w:lineRule="exact"/>
              <w:ind w:left="494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ACTIVIDAD</w:t>
            </w:r>
            <w:r w:rsidRPr="0037532C">
              <w:rPr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/DECISIÓN</w:t>
            </w:r>
          </w:p>
        </w:tc>
        <w:tc>
          <w:tcPr>
            <w:tcW w:w="2558" w:type="dxa"/>
            <w:gridSpan w:val="2"/>
            <w:tcMar/>
          </w:tcPr>
          <w:p w:rsidRPr="0037532C" w:rsidR="005965FE" w:rsidRDefault="0045628D" w14:paraId="793A5AA9" w14:textId="77777777">
            <w:pPr>
              <w:pStyle w:val="TableParagraph"/>
              <w:spacing w:before="0" w:line="292" w:lineRule="exact"/>
              <w:ind w:left="376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FECHA</w:t>
            </w:r>
          </w:p>
        </w:tc>
        <w:tc>
          <w:tcPr>
            <w:tcW w:w="2558" w:type="dxa"/>
            <w:gridSpan w:val="2"/>
            <w:tcMar/>
          </w:tcPr>
          <w:p w:rsidRPr="0037532C" w:rsidR="005965FE" w:rsidRDefault="0045628D" w14:paraId="4EB4FD5B" w14:textId="77777777">
            <w:pPr>
              <w:pStyle w:val="TableParagraph"/>
              <w:spacing w:before="0" w:line="292" w:lineRule="exact"/>
              <w:ind w:left="391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RESPONSABLE</w:t>
            </w:r>
          </w:p>
        </w:tc>
        <w:tc>
          <w:tcPr>
            <w:tcW w:w="1755" w:type="dxa"/>
            <w:tcMar/>
          </w:tcPr>
          <w:p w:rsidRPr="0037532C" w:rsidR="005965FE" w:rsidRDefault="0045628D" w14:paraId="10685E8F" w14:textId="77777777">
            <w:pPr>
              <w:pStyle w:val="TableParagraph"/>
              <w:spacing w:before="0" w:line="292" w:lineRule="exact"/>
              <w:ind w:left="732" w:right="717"/>
              <w:jc w:val="center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FIRMA</w:t>
            </w:r>
          </w:p>
        </w:tc>
      </w:tr>
      <w:tr w:rsidRPr="0037532C" w:rsidR="0037532C" w:rsidTr="3D885EB5" w14:paraId="335C4C92" w14:textId="77777777">
        <w:trPr>
          <w:gridAfter w:val="1"/>
          <w:wAfter w:w="1279" w:type="dxa"/>
          <w:trHeight w:val="1010"/>
        </w:trPr>
        <w:tc>
          <w:tcPr>
            <w:tcW w:w="1279" w:type="dxa"/>
            <w:tcMar/>
          </w:tcPr>
          <w:p w:rsidRPr="0037532C" w:rsidR="005965FE" w:rsidP="0037532C" w:rsidRDefault="00970F4B" w14:paraId="18ACD32D" w14:textId="5C48BBE9">
            <w:pPr>
              <w:pStyle w:val="TableParagraph"/>
              <w:spacing w:before="0"/>
              <w:jc w:val="both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Revisi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ó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n de juicios, revisi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ó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n de casos particulares de deserci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ó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n o comit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é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 xml:space="preserve"> acad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é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mico y/o disciplinario.</w:t>
            </w:r>
          </w:p>
        </w:tc>
        <w:tc>
          <w:tcPr>
            <w:tcW w:w="2558" w:type="dxa"/>
            <w:gridSpan w:val="2"/>
            <w:tcMar/>
          </w:tcPr>
          <w:p w:rsidRPr="0037532C" w:rsidR="005965FE" w:rsidP="00970F4B" w:rsidRDefault="00970F4B" w14:paraId="392E3539" w14:textId="6F69D0CB">
            <w:pPr>
              <w:pStyle w:val="TableParagraph"/>
              <w:spacing w:before="0"/>
              <w:jc w:val="center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59AF17B4" w:rsidR="00970F4B">
              <w:rPr>
                <w:rFonts w:ascii="Times New Roman"/>
                <w:color w:val="000000" w:themeColor="text1" w:themeTint="FF" w:themeShade="FF"/>
                <w:sz w:val="24"/>
                <w:szCs w:val="24"/>
              </w:rPr>
              <w:t>1</w:t>
            </w:r>
            <w:r w:rsidRPr="59AF17B4" w:rsidR="7E89CC5A">
              <w:rPr>
                <w:rFonts w:ascii="Times New Roman"/>
                <w:color w:val="000000" w:themeColor="text1" w:themeTint="FF" w:themeShade="FF"/>
                <w:sz w:val="24"/>
                <w:szCs w:val="24"/>
              </w:rPr>
              <w:t>6</w:t>
            </w:r>
            <w:r w:rsidRPr="59AF17B4" w:rsidR="00970F4B">
              <w:rPr>
                <w:rFonts w:ascii="Times New Roman"/>
                <w:color w:val="000000" w:themeColor="text1" w:themeTint="FF" w:themeShade="FF"/>
                <w:sz w:val="24"/>
                <w:szCs w:val="24"/>
              </w:rPr>
              <w:t>/04/2026</w:t>
            </w:r>
          </w:p>
        </w:tc>
        <w:tc>
          <w:tcPr>
            <w:tcW w:w="2558" w:type="dxa"/>
            <w:gridSpan w:val="2"/>
            <w:tcMar/>
          </w:tcPr>
          <w:p w:rsidRPr="0037532C" w:rsidR="005965FE" w:rsidP="00970F4B" w:rsidRDefault="00970F4B" w14:paraId="3CBC974F" w14:textId="62C3E91A">
            <w:pPr>
              <w:pStyle w:val="TableParagraph"/>
              <w:spacing w:before="0"/>
              <w:jc w:val="center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Kevin Felipe Fonseca Moreno</w:t>
            </w:r>
          </w:p>
        </w:tc>
        <w:tc>
          <w:tcPr>
            <w:tcW w:w="1755" w:type="dxa"/>
            <w:tcMar/>
          </w:tcPr>
          <w:p w:rsidRPr="0037532C" w:rsidR="005965FE" w:rsidRDefault="00970F4B" w14:paraId="2A05961B" w14:textId="272786EB">
            <w:pPr>
              <w:pStyle w:val="TableParagraph"/>
              <w:spacing w:before="0"/>
              <w:rPr>
                <w:rFonts w:ascii="Times New Roman"/>
                <w:color w:val="000000" w:themeColor="text1"/>
              </w:rPr>
            </w:pPr>
            <w:r w:rsidRPr="0037532C">
              <w:rPr>
                <w:rFonts w:ascii="Times New Roman"/>
                <w:noProof/>
                <w:color w:val="000000" w:themeColor="text1"/>
              </w:rPr>
              <w:drawing>
                <wp:anchor distT="0" distB="0" distL="114300" distR="114300" simplePos="0" relativeHeight="251658240" behindDoc="0" locked="0" layoutInCell="1" allowOverlap="1" wp14:anchorId="326FB685" wp14:editId="0CF13AFA">
                  <wp:simplePos x="0" y="0"/>
                  <wp:positionH relativeFrom="column">
                    <wp:posOffset>139700</wp:posOffset>
                  </wp:positionH>
                  <wp:positionV relativeFrom="paragraph">
                    <wp:posOffset>107950</wp:posOffset>
                  </wp:positionV>
                  <wp:extent cx="1117600" cy="457200"/>
                  <wp:effectExtent l="0" t="0" r="0" b="0"/>
                  <wp:wrapNone/>
                  <wp:docPr id="43039022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390228" name="Imagen 43039022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Pr="0037532C" w:rsidR="0037532C" w:rsidTr="3D885EB5" w14:paraId="4912F1E3" w14:textId="77777777">
        <w:trPr>
          <w:gridAfter w:val="1"/>
          <w:wAfter w:w="1279" w:type="dxa"/>
          <w:trHeight w:val="693"/>
        </w:trPr>
        <w:tc>
          <w:tcPr>
            <w:tcW w:w="8150" w:type="dxa"/>
            <w:gridSpan w:val="6"/>
            <w:tcMar/>
          </w:tcPr>
          <w:p w:rsidRPr="0037532C" w:rsidR="005965FE" w:rsidP="2D8A3054" w:rsidRDefault="0045628D" w14:paraId="76F250CE" w14:textId="77777777">
            <w:pPr>
              <w:pStyle w:val="TableParagraph"/>
              <w:spacing w:before="0" w:line="292" w:lineRule="exact"/>
              <w:ind w:left="1806" w:right="1794"/>
              <w:jc w:val="center"/>
              <w:rPr>
                <w:b w:val="1"/>
                <w:bCs w:val="1"/>
                <w:color w:val="000000" w:themeColor="text1"/>
                <w:sz w:val="24"/>
                <w:szCs w:val="24"/>
              </w:rPr>
            </w:pPr>
            <w:r w:rsidRPr="0037532C" w:rsidR="0045628D">
              <w:rPr>
                <w:b w:val="1"/>
                <w:bCs w:val="1"/>
                <w:color w:val="000000" w:themeColor="text1"/>
                <w:sz w:val="24"/>
                <w:szCs w:val="24"/>
              </w:rPr>
              <w:t>ASISTENTES</w:t>
            </w:r>
            <w:r w:rsidRPr="0037532C" w:rsidR="0045628D">
              <w:rPr>
                <w:b w:val="1"/>
                <w:bCs w:val="1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7532C" w:rsidR="0045628D">
              <w:rPr>
                <w:b w:val="1"/>
                <w:bCs w:val="1"/>
                <w:color w:val="000000" w:themeColor="text1"/>
                <w:sz w:val="24"/>
                <w:szCs w:val="24"/>
              </w:rPr>
              <w:t>Y</w:t>
            </w:r>
            <w:r w:rsidRPr="0037532C" w:rsidR="0045628D">
              <w:rPr>
                <w:b w:val="1"/>
                <w:bCs w:val="1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37532C" w:rsidR="0045628D">
              <w:rPr>
                <w:b w:val="1"/>
                <w:bCs w:val="1"/>
                <w:color w:val="000000" w:themeColor="text1"/>
                <w:sz w:val="24"/>
                <w:szCs w:val="24"/>
              </w:rPr>
              <w:t>APROBACIÓN</w:t>
            </w:r>
            <w:r w:rsidRPr="0037532C" w:rsidR="0045628D">
              <w:rPr>
                <w:b w:val="1"/>
                <w:bCs w:val="1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7532C" w:rsidR="0045628D">
              <w:rPr>
                <w:b w:val="1"/>
                <w:bCs w:val="1"/>
                <w:color w:val="000000" w:themeColor="text1"/>
                <w:sz w:val="24"/>
                <w:szCs w:val="24"/>
              </w:rPr>
              <w:t>DECISIONES</w:t>
            </w:r>
          </w:p>
        </w:tc>
      </w:tr>
      <w:tr w:rsidRPr="0037532C" w:rsidR="0037532C" w:rsidTr="3D885EB5" w14:paraId="3C62C416" w14:textId="77777777">
        <w:trPr>
          <w:gridAfter w:val="1"/>
          <w:wAfter w:w="1279" w:type="dxa"/>
          <w:trHeight w:val="693"/>
        </w:trPr>
        <w:tc>
          <w:tcPr>
            <w:tcW w:w="2558" w:type="dxa"/>
            <w:gridSpan w:val="2"/>
            <w:tcMar/>
          </w:tcPr>
          <w:p w:rsidRPr="0037532C" w:rsidR="005965FE" w:rsidP="3D885EB5" w:rsidRDefault="0045628D" w14:paraId="76D65F76" w14:textId="77777777">
            <w:pPr>
              <w:pStyle w:val="Normal"/>
              <w:rPr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  <w:r w:rsidRPr="3D885EB5" w:rsidR="0045628D">
              <w:rPr>
                <w:b w:val="1"/>
                <w:bCs w:val="1"/>
              </w:rPr>
              <w:t>NOMBRE</w:t>
            </w:r>
          </w:p>
        </w:tc>
        <w:tc>
          <w:tcPr>
            <w:tcW w:w="2558" w:type="dxa"/>
            <w:gridSpan w:val="2"/>
            <w:tcMar/>
          </w:tcPr>
          <w:p w:rsidRPr="0037532C" w:rsidR="005965FE" w:rsidRDefault="0045628D" w14:paraId="19193572" w14:textId="77777777">
            <w:pPr>
              <w:pStyle w:val="TableParagraph"/>
              <w:spacing w:before="0" w:line="292" w:lineRule="exact"/>
              <w:ind w:left="645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DEPENDENCIA</w:t>
            </w:r>
          </w:p>
        </w:tc>
        <w:tc>
          <w:tcPr>
            <w:tcW w:w="3034" w:type="dxa"/>
            <w:gridSpan w:val="2"/>
            <w:tcMar/>
          </w:tcPr>
          <w:p w:rsidRPr="0037532C" w:rsidR="005965FE" w:rsidRDefault="0045628D" w14:paraId="77240863" w14:textId="77777777">
            <w:pPr>
              <w:pStyle w:val="TableParagraph"/>
              <w:spacing w:before="0" w:line="292" w:lineRule="exact"/>
              <w:ind w:left="1080" w:right="1070"/>
              <w:jc w:val="center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FIRMA</w:t>
            </w:r>
          </w:p>
        </w:tc>
      </w:tr>
      <w:tr w:rsidRPr="0037532C" w:rsidR="0037532C" w:rsidTr="3D885EB5" w14:paraId="1C8FF35D" w14:textId="77777777">
        <w:tblPrEx>
          <w:tblCellMar>
            <w:left w:w="70" w:type="dxa"/>
            <w:right w:w="70" w:type="dxa"/>
          </w:tblCellMar>
        </w:tblPrEx>
        <w:trPr>
          <w:gridAfter w:val="1"/>
          <w:wAfter w:w="1279" w:type="dxa"/>
          <w:trHeight w:val="904"/>
        </w:trPr>
        <w:tc>
          <w:tcPr>
            <w:tcW w:w="2558" w:type="dxa"/>
            <w:gridSpan w:val="2"/>
            <w:tcMar/>
          </w:tcPr>
          <w:p w:rsidRPr="0037532C" w:rsidR="005965FE" w:rsidP="00970F4B" w:rsidRDefault="007B7A38" w14:paraId="34095F3A" w14:textId="7613AF3E">
            <w:pPr>
              <w:pStyle w:val="TableParagraph"/>
              <w:spacing w:before="0" w:line="276" w:lineRule="auto"/>
              <w:ind w:right="443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Jorge Andrés Gamboa González</w:t>
            </w:r>
          </w:p>
        </w:tc>
        <w:tc>
          <w:tcPr>
            <w:tcW w:w="2558" w:type="dxa"/>
            <w:gridSpan w:val="2"/>
            <w:tcMar/>
          </w:tcPr>
          <w:p w:rsidRPr="0037532C" w:rsidR="005965FE" w:rsidP="00970F4B" w:rsidRDefault="0045628D" w14:paraId="669708BD" w14:textId="77777777">
            <w:pPr>
              <w:pStyle w:val="TableParagraph"/>
              <w:spacing w:before="0" w:line="276" w:lineRule="auto"/>
              <w:ind w:right="35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COORDINACION</w:t>
            </w:r>
            <w:r w:rsidRPr="0037532C">
              <w:rPr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MERCADEO</w:t>
            </w:r>
            <w:r w:rsidRPr="0037532C">
              <w:rPr>
                <w:b/>
                <w:bCs/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CGMLTI</w:t>
            </w:r>
          </w:p>
        </w:tc>
        <w:tc>
          <w:tcPr>
            <w:tcW w:w="3034" w:type="dxa"/>
            <w:gridSpan w:val="2"/>
            <w:tcMar/>
          </w:tcPr>
          <w:p w:rsidRPr="0037532C" w:rsidR="0005379F" w:rsidRDefault="0005379F" w14:paraId="15569E04" w14:textId="77777777">
            <w:pPr>
              <w:pStyle w:val="TableParagraph"/>
              <w:spacing w:before="0"/>
              <w:ind w:left="218"/>
              <w:rPr>
                <w:rFonts w:ascii="Bradley Hand ITC" w:hAnsi="Bradley Hand ITC"/>
                <w:i/>
                <w:iCs/>
                <w:color w:val="000000" w:themeColor="text1"/>
                <w:sz w:val="20"/>
              </w:rPr>
            </w:pPr>
          </w:p>
          <w:p w:rsidRPr="0037532C" w:rsidR="005965FE" w:rsidRDefault="005965FE" w14:paraId="4B371E3D" w14:textId="40A4EE35">
            <w:pPr>
              <w:pStyle w:val="TableParagraph"/>
              <w:spacing w:before="0"/>
              <w:ind w:left="218"/>
              <w:rPr>
                <w:rFonts w:ascii="Bradley Hand ITC" w:hAnsi="Bradley Hand ITC"/>
                <w:i/>
                <w:iCs/>
                <w:color w:val="000000" w:themeColor="text1"/>
                <w:sz w:val="20"/>
              </w:rPr>
            </w:pPr>
          </w:p>
        </w:tc>
      </w:tr>
      <w:tr w:rsidRPr="0037532C" w:rsidR="00D46D93" w:rsidTr="3D885EB5" w14:paraId="5A2D2F74" w14:textId="77777777">
        <w:tblPrEx>
          <w:tblCellMar>
            <w:left w:w="70" w:type="dxa"/>
            <w:right w:w="70" w:type="dxa"/>
          </w:tblCellMar>
        </w:tblPrEx>
        <w:trPr>
          <w:gridAfter w:val="1"/>
          <w:wAfter w:w="1279" w:type="dxa"/>
          <w:trHeight w:val="904"/>
        </w:trPr>
        <w:tc>
          <w:tcPr>
            <w:tcW w:w="2558" w:type="dxa"/>
            <w:gridSpan w:val="2"/>
            <w:tcMar/>
          </w:tcPr>
          <w:p w:rsidRPr="0037532C" w:rsidR="00D46D93" w:rsidP="00970F4B" w:rsidRDefault="007B7A38" w14:paraId="2B34FB25" w14:textId="6F8DF1B1">
            <w:pPr>
              <w:pStyle w:val="TableParagraph"/>
              <w:spacing w:before="0" w:line="276" w:lineRule="auto"/>
              <w:ind w:right="443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Natalia González Rincón</w:t>
            </w:r>
          </w:p>
        </w:tc>
        <w:tc>
          <w:tcPr>
            <w:tcW w:w="2558" w:type="dxa"/>
            <w:gridSpan w:val="2"/>
            <w:tcMar/>
          </w:tcPr>
          <w:p w:rsidRPr="0037532C" w:rsidR="00D46D93" w:rsidP="00970F4B" w:rsidRDefault="00D46D93" w14:paraId="2A937A35" w14:textId="77C7E91A">
            <w:pPr>
              <w:pStyle w:val="TableParagraph"/>
              <w:spacing w:before="0" w:line="276" w:lineRule="auto"/>
              <w:ind w:right="35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COORDINACION</w:t>
            </w:r>
            <w:r w:rsidRPr="0037532C">
              <w:rPr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MERCADEO</w:t>
            </w:r>
            <w:r w:rsidRPr="0037532C">
              <w:rPr>
                <w:b/>
                <w:bCs/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CGMLTI</w:t>
            </w:r>
          </w:p>
        </w:tc>
        <w:tc>
          <w:tcPr>
            <w:tcW w:w="3034" w:type="dxa"/>
            <w:gridSpan w:val="2"/>
            <w:tcMar/>
          </w:tcPr>
          <w:p w:rsidRPr="0037532C" w:rsidR="0005379F" w:rsidRDefault="0005379F" w14:paraId="29D3AB9F" w14:textId="77777777">
            <w:pPr>
              <w:pStyle w:val="TableParagraph"/>
              <w:spacing w:before="0"/>
              <w:ind w:left="218"/>
              <w:rPr>
                <w:rFonts w:ascii="Bradley Hand ITC" w:hAnsi="Bradley Hand ITC"/>
                <w:i/>
                <w:iCs/>
                <w:color w:val="000000" w:themeColor="text1"/>
                <w:sz w:val="20"/>
              </w:rPr>
            </w:pPr>
          </w:p>
          <w:p w:rsidRPr="0037532C" w:rsidR="00D46D93" w:rsidP="00635C6D" w:rsidRDefault="00D46D93" w14:paraId="76C40CD5" w14:textId="35A5D0B0">
            <w:pPr>
              <w:pStyle w:val="TableParagraph"/>
              <w:spacing w:before="0"/>
              <w:ind w:left="218"/>
            </w:pPr>
            <w:r w:rsidR="63F71464">
              <w:drawing>
                <wp:inline wp14:editId="797A2895" wp14:anchorId="1735BD38">
                  <wp:extent cx="885825" cy="352425"/>
                  <wp:effectExtent l="0" t="0" r="0" b="0"/>
                  <wp:docPr id="354109723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354109723" name="Picture 354109723"/>
                          <pic:cNvPicPr/>
                        </pic:nvPicPr>
                        <pic:blipFill>
                          <a:blip xmlns:r="http://schemas.openxmlformats.org/officeDocument/2006/relationships" r:embed="rId196975256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Pr="0037532C" w:rsidR="005965FE" w:rsidRDefault="005965FE" w14:paraId="68855C75" w14:textId="77777777">
      <w:pPr>
        <w:pStyle w:val="Textoindependiente"/>
        <w:rPr>
          <w:color w:val="000000" w:themeColor="text1"/>
          <w:sz w:val="20"/>
        </w:rPr>
      </w:pPr>
    </w:p>
    <w:p w:rsidRPr="0037532C" w:rsidR="005965FE" w:rsidRDefault="005965FE" w14:paraId="5F38E92A" w14:textId="77777777">
      <w:pPr>
        <w:pStyle w:val="Textoindependiente"/>
        <w:rPr>
          <w:color w:val="000000" w:themeColor="text1"/>
          <w:sz w:val="20"/>
        </w:rPr>
      </w:pPr>
    </w:p>
    <w:p w:rsidRPr="0037532C" w:rsidR="005965FE" w:rsidRDefault="005965FE" w14:paraId="2555E958" w14:textId="77777777">
      <w:pPr>
        <w:pStyle w:val="Textoindependiente"/>
        <w:rPr>
          <w:color w:val="000000" w:themeColor="text1"/>
          <w:sz w:val="20"/>
        </w:rPr>
      </w:pPr>
    </w:p>
    <w:p w:rsidRPr="0037532C" w:rsidR="005965FE" w:rsidRDefault="005965FE" w14:paraId="6BE59CD3" w14:textId="77777777">
      <w:pPr>
        <w:pStyle w:val="Textoindependiente"/>
        <w:rPr>
          <w:color w:val="000000" w:themeColor="text1"/>
          <w:sz w:val="20"/>
        </w:rPr>
      </w:pPr>
    </w:p>
    <w:p w:rsidRPr="0037532C" w:rsidR="005965FE" w:rsidRDefault="005965FE" w14:paraId="62BE2BE8" w14:textId="77777777">
      <w:pPr>
        <w:pStyle w:val="Textoindependiente"/>
        <w:rPr>
          <w:color w:val="000000" w:themeColor="text1"/>
          <w:sz w:val="20"/>
        </w:rPr>
      </w:pPr>
    </w:p>
    <w:p w:rsidRPr="0037532C" w:rsidR="005965FE" w:rsidRDefault="005965FE" w14:paraId="34A75ACB" w14:textId="77777777">
      <w:pPr>
        <w:pStyle w:val="Textoindependiente"/>
        <w:spacing w:before="11"/>
        <w:rPr>
          <w:color w:val="000000" w:themeColor="text1"/>
          <w:sz w:val="23"/>
        </w:rPr>
      </w:pPr>
    </w:p>
    <w:p w:rsidRPr="0037532C" w:rsidR="005965FE" w:rsidRDefault="0045628D" w14:paraId="1352ECB9" w14:textId="77777777">
      <w:pPr>
        <w:pStyle w:val="Textoindependiente"/>
        <w:spacing w:before="52"/>
        <w:ind w:left="3739" w:right="3964"/>
        <w:jc w:val="center"/>
        <w:rPr>
          <w:color w:val="000000" w:themeColor="text1"/>
        </w:rPr>
      </w:pPr>
      <w:r w:rsidRPr="0037532C">
        <w:rPr>
          <w:color w:val="000000" w:themeColor="text1"/>
        </w:rPr>
        <w:t>GOR-F-084V01</w:t>
      </w:r>
    </w:p>
    <w:sectPr w:rsidRPr="0037532C" w:rsidR="005965FE">
      <w:headerReference w:type="default" r:id="rId13"/>
      <w:pgSz w:w="12240" w:h="15840" w:orient="portrait"/>
      <w:pgMar w:top="1580" w:right="1280" w:bottom="280" w:left="172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06A43" w:rsidRDefault="00606A43" w14:paraId="6C651842" w14:textId="77777777">
      <w:r>
        <w:separator/>
      </w:r>
    </w:p>
  </w:endnote>
  <w:endnote w:type="continuationSeparator" w:id="0">
    <w:p w:rsidR="00606A43" w:rsidRDefault="00606A43" w14:paraId="7AC52B8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serif">
    <w:altName w:val="Cambria"/>
    <w:panose1 w:val="020B0604020202020204"/>
    <w:charset w:val="00"/>
    <w:family w:val="roman"/>
    <w:notTrueType/>
    <w:pitch w:val="default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06A43" w:rsidRDefault="00606A43" w14:paraId="596A49A1" w14:textId="77777777">
      <w:r>
        <w:separator/>
      </w:r>
    </w:p>
  </w:footnote>
  <w:footnote w:type="continuationSeparator" w:id="0">
    <w:p w:rsidR="00606A43" w:rsidRDefault="00606A43" w14:paraId="18DFA0F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5965FE" w:rsidRDefault="0045628D" w14:paraId="308251E2" w14:textId="77777777">
    <w:pPr>
      <w:pStyle w:val="Textoindependiente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7115776" behindDoc="1" locked="0" layoutInCell="1" allowOverlap="1" wp14:anchorId="4DFA206D" wp14:editId="0FBACFAA">
          <wp:simplePos x="0" y="0"/>
          <wp:positionH relativeFrom="page">
            <wp:posOffset>3767835</wp:posOffset>
          </wp:positionH>
          <wp:positionV relativeFrom="page">
            <wp:posOffset>453390</wp:posOffset>
          </wp:positionV>
          <wp:extent cx="592327" cy="56134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327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559B7"/>
    <w:multiLevelType w:val="hybridMultilevel"/>
    <w:tmpl w:val="F774A876"/>
    <w:lvl w:ilvl="0" w:tplc="61BE1892">
      <w:start w:val="1"/>
      <w:numFmt w:val="decimal"/>
      <w:lvlText w:val="%1."/>
      <w:lvlJc w:val="left"/>
      <w:pPr>
        <w:ind w:left="400" w:hanging="293"/>
      </w:pPr>
      <w:rPr>
        <w:rFonts w:hint="default" w:ascii="Calibri" w:hAnsi="Calibri" w:eastAsia="Calibri" w:cs="Calibri"/>
        <w:w w:val="100"/>
        <w:sz w:val="24"/>
        <w:szCs w:val="24"/>
        <w:lang w:val="es-ES" w:eastAsia="en-US" w:bidi="ar-SA"/>
      </w:rPr>
    </w:lvl>
    <w:lvl w:ilvl="1" w:tplc="EEAA9FEE">
      <w:numFmt w:val="bullet"/>
      <w:lvlText w:val="•"/>
      <w:lvlJc w:val="left"/>
      <w:pPr>
        <w:ind w:left="1259" w:hanging="293"/>
      </w:pPr>
      <w:rPr>
        <w:rFonts w:hint="default"/>
        <w:lang w:val="es-ES" w:eastAsia="en-US" w:bidi="ar-SA"/>
      </w:rPr>
    </w:lvl>
    <w:lvl w:ilvl="2" w:tplc="14C4272C">
      <w:numFmt w:val="bullet"/>
      <w:lvlText w:val="•"/>
      <w:lvlJc w:val="left"/>
      <w:pPr>
        <w:ind w:left="2119" w:hanging="293"/>
      </w:pPr>
      <w:rPr>
        <w:rFonts w:hint="default"/>
        <w:lang w:val="es-ES" w:eastAsia="en-US" w:bidi="ar-SA"/>
      </w:rPr>
    </w:lvl>
    <w:lvl w:ilvl="3" w:tplc="2DF2FD76">
      <w:numFmt w:val="bullet"/>
      <w:lvlText w:val="•"/>
      <w:lvlJc w:val="left"/>
      <w:pPr>
        <w:ind w:left="2979" w:hanging="293"/>
      </w:pPr>
      <w:rPr>
        <w:rFonts w:hint="default"/>
        <w:lang w:val="es-ES" w:eastAsia="en-US" w:bidi="ar-SA"/>
      </w:rPr>
    </w:lvl>
    <w:lvl w:ilvl="4" w:tplc="59DE1D18">
      <w:numFmt w:val="bullet"/>
      <w:lvlText w:val="•"/>
      <w:lvlJc w:val="left"/>
      <w:pPr>
        <w:ind w:left="3839" w:hanging="293"/>
      </w:pPr>
      <w:rPr>
        <w:rFonts w:hint="default"/>
        <w:lang w:val="es-ES" w:eastAsia="en-US" w:bidi="ar-SA"/>
      </w:rPr>
    </w:lvl>
    <w:lvl w:ilvl="5" w:tplc="7C44BADC">
      <w:numFmt w:val="bullet"/>
      <w:lvlText w:val="•"/>
      <w:lvlJc w:val="left"/>
      <w:pPr>
        <w:ind w:left="4699" w:hanging="293"/>
      </w:pPr>
      <w:rPr>
        <w:rFonts w:hint="default"/>
        <w:lang w:val="es-ES" w:eastAsia="en-US" w:bidi="ar-SA"/>
      </w:rPr>
    </w:lvl>
    <w:lvl w:ilvl="6" w:tplc="277E7712">
      <w:numFmt w:val="bullet"/>
      <w:lvlText w:val="•"/>
      <w:lvlJc w:val="left"/>
      <w:pPr>
        <w:ind w:left="5558" w:hanging="293"/>
      </w:pPr>
      <w:rPr>
        <w:rFonts w:hint="default"/>
        <w:lang w:val="es-ES" w:eastAsia="en-US" w:bidi="ar-SA"/>
      </w:rPr>
    </w:lvl>
    <w:lvl w:ilvl="7" w:tplc="82209114">
      <w:numFmt w:val="bullet"/>
      <w:lvlText w:val="•"/>
      <w:lvlJc w:val="left"/>
      <w:pPr>
        <w:ind w:left="6418" w:hanging="293"/>
      </w:pPr>
      <w:rPr>
        <w:rFonts w:hint="default"/>
        <w:lang w:val="es-ES" w:eastAsia="en-US" w:bidi="ar-SA"/>
      </w:rPr>
    </w:lvl>
    <w:lvl w:ilvl="8" w:tplc="39167D26">
      <w:numFmt w:val="bullet"/>
      <w:lvlText w:val="•"/>
      <w:lvlJc w:val="left"/>
      <w:pPr>
        <w:ind w:left="7278" w:hanging="293"/>
      </w:pPr>
      <w:rPr>
        <w:rFonts w:hint="default"/>
        <w:lang w:val="es-ES" w:eastAsia="en-US" w:bidi="ar-SA"/>
      </w:rPr>
    </w:lvl>
  </w:abstractNum>
  <w:abstractNum w:abstractNumId="1" w15:restartNumberingAfterBreak="0">
    <w:nsid w:val="18564E27"/>
    <w:multiLevelType w:val="hybridMultilevel"/>
    <w:tmpl w:val="EACAE6A6"/>
    <w:lvl w:ilvl="0" w:tplc="08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1E972EE9"/>
    <w:multiLevelType w:val="multilevel"/>
    <w:tmpl w:val="BC5E1C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E019E"/>
    <w:multiLevelType w:val="multilevel"/>
    <w:tmpl w:val="7A989B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7421F7"/>
    <w:multiLevelType w:val="hybridMultilevel"/>
    <w:tmpl w:val="660C720E"/>
    <w:lvl w:ilvl="0" w:tplc="08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35CE63EC"/>
    <w:multiLevelType w:val="hybridMultilevel"/>
    <w:tmpl w:val="6EDA2ACA"/>
    <w:lvl w:ilvl="0" w:tplc="F91C71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6DD2"/>
    <w:multiLevelType w:val="hybridMultilevel"/>
    <w:tmpl w:val="4B928F92"/>
    <w:lvl w:ilvl="0" w:tplc="721E871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00E74"/>
    <w:multiLevelType w:val="hybridMultilevel"/>
    <w:tmpl w:val="76CE3E4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26E63"/>
    <w:multiLevelType w:val="hybridMultilevel"/>
    <w:tmpl w:val="1CEAB858"/>
    <w:lvl w:ilvl="0" w:tplc="7CA0A72E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47" w:hanging="360"/>
      </w:pPr>
    </w:lvl>
    <w:lvl w:ilvl="2" w:tplc="240A001B" w:tentative="1">
      <w:start w:val="1"/>
      <w:numFmt w:val="lowerRoman"/>
      <w:lvlText w:val="%3."/>
      <w:lvlJc w:val="right"/>
      <w:pPr>
        <w:ind w:left="2267" w:hanging="180"/>
      </w:pPr>
    </w:lvl>
    <w:lvl w:ilvl="3" w:tplc="240A000F" w:tentative="1">
      <w:start w:val="1"/>
      <w:numFmt w:val="decimal"/>
      <w:lvlText w:val="%4."/>
      <w:lvlJc w:val="left"/>
      <w:pPr>
        <w:ind w:left="2987" w:hanging="360"/>
      </w:pPr>
    </w:lvl>
    <w:lvl w:ilvl="4" w:tplc="240A0019" w:tentative="1">
      <w:start w:val="1"/>
      <w:numFmt w:val="lowerLetter"/>
      <w:lvlText w:val="%5."/>
      <w:lvlJc w:val="left"/>
      <w:pPr>
        <w:ind w:left="3707" w:hanging="360"/>
      </w:pPr>
    </w:lvl>
    <w:lvl w:ilvl="5" w:tplc="240A001B" w:tentative="1">
      <w:start w:val="1"/>
      <w:numFmt w:val="lowerRoman"/>
      <w:lvlText w:val="%6."/>
      <w:lvlJc w:val="right"/>
      <w:pPr>
        <w:ind w:left="4427" w:hanging="180"/>
      </w:pPr>
    </w:lvl>
    <w:lvl w:ilvl="6" w:tplc="240A000F" w:tentative="1">
      <w:start w:val="1"/>
      <w:numFmt w:val="decimal"/>
      <w:lvlText w:val="%7."/>
      <w:lvlJc w:val="left"/>
      <w:pPr>
        <w:ind w:left="5147" w:hanging="360"/>
      </w:pPr>
    </w:lvl>
    <w:lvl w:ilvl="7" w:tplc="240A0019" w:tentative="1">
      <w:start w:val="1"/>
      <w:numFmt w:val="lowerLetter"/>
      <w:lvlText w:val="%8."/>
      <w:lvlJc w:val="left"/>
      <w:pPr>
        <w:ind w:left="5867" w:hanging="360"/>
      </w:pPr>
    </w:lvl>
    <w:lvl w:ilvl="8" w:tplc="240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9" w15:restartNumberingAfterBreak="0">
    <w:nsid w:val="49AC0C7B"/>
    <w:multiLevelType w:val="multilevel"/>
    <w:tmpl w:val="D99A99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167424"/>
    <w:multiLevelType w:val="multilevel"/>
    <w:tmpl w:val="C8ACF8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2A0DAF"/>
    <w:multiLevelType w:val="hybridMultilevel"/>
    <w:tmpl w:val="551CAEBC"/>
    <w:lvl w:ilvl="0" w:tplc="04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5BE2ED5"/>
    <w:multiLevelType w:val="hybridMultilevel"/>
    <w:tmpl w:val="54E2F5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D20CF"/>
    <w:multiLevelType w:val="hybridMultilevel"/>
    <w:tmpl w:val="C5587D7A"/>
    <w:lvl w:ilvl="0" w:tplc="080A000F">
      <w:start w:val="1"/>
      <w:numFmt w:val="decimal"/>
      <w:lvlText w:val="%1."/>
      <w:lvlJc w:val="left"/>
      <w:pPr>
        <w:ind w:left="827" w:hanging="360"/>
      </w:pPr>
    </w:lvl>
    <w:lvl w:ilvl="1" w:tplc="080A0019" w:tentative="1">
      <w:start w:val="1"/>
      <w:numFmt w:val="lowerLetter"/>
      <w:lvlText w:val="%2."/>
      <w:lvlJc w:val="left"/>
      <w:pPr>
        <w:ind w:left="1547" w:hanging="360"/>
      </w:pPr>
    </w:lvl>
    <w:lvl w:ilvl="2" w:tplc="080A001B" w:tentative="1">
      <w:start w:val="1"/>
      <w:numFmt w:val="lowerRoman"/>
      <w:lvlText w:val="%3."/>
      <w:lvlJc w:val="right"/>
      <w:pPr>
        <w:ind w:left="2267" w:hanging="180"/>
      </w:pPr>
    </w:lvl>
    <w:lvl w:ilvl="3" w:tplc="080A000F" w:tentative="1">
      <w:start w:val="1"/>
      <w:numFmt w:val="decimal"/>
      <w:lvlText w:val="%4."/>
      <w:lvlJc w:val="left"/>
      <w:pPr>
        <w:ind w:left="2987" w:hanging="360"/>
      </w:pPr>
    </w:lvl>
    <w:lvl w:ilvl="4" w:tplc="080A0019" w:tentative="1">
      <w:start w:val="1"/>
      <w:numFmt w:val="lowerLetter"/>
      <w:lvlText w:val="%5."/>
      <w:lvlJc w:val="left"/>
      <w:pPr>
        <w:ind w:left="3707" w:hanging="360"/>
      </w:pPr>
    </w:lvl>
    <w:lvl w:ilvl="5" w:tplc="080A001B" w:tentative="1">
      <w:start w:val="1"/>
      <w:numFmt w:val="lowerRoman"/>
      <w:lvlText w:val="%6."/>
      <w:lvlJc w:val="right"/>
      <w:pPr>
        <w:ind w:left="4427" w:hanging="180"/>
      </w:pPr>
    </w:lvl>
    <w:lvl w:ilvl="6" w:tplc="080A000F" w:tentative="1">
      <w:start w:val="1"/>
      <w:numFmt w:val="decimal"/>
      <w:lvlText w:val="%7."/>
      <w:lvlJc w:val="left"/>
      <w:pPr>
        <w:ind w:left="5147" w:hanging="360"/>
      </w:pPr>
    </w:lvl>
    <w:lvl w:ilvl="7" w:tplc="080A0019" w:tentative="1">
      <w:start w:val="1"/>
      <w:numFmt w:val="lowerLetter"/>
      <w:lvlText w:val="%8."/>
      <w:lvlJc w:val="left"/>
      <w:pPr>
        <w:ind w:left="5867" w:hanging="360"/>
      </w:pPr>
    </w:lvl>
    <w:lvl w:ilvl="8" w:tplc="080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4" w15:restartNumberingAfterBreak="0">
    <w:nsid w:val="5F2E2FB8"/>
    <w:multiLevelType w:val="multilevel"/>
    <w:tmpl w:val="D74C41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34759A"/>
    <w:multiLevelType w:val="multilevel"/>
    <w:tmpl w:val="D0F6F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D14F68"/>
    <w:multiLevelType w:val="multilevel"/>
    <w:tmpl w:val="407E7F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0E509D"/>
    <w:multiLevelType w:val="hybridMultilevel"/>
    <w:tmpl w:val="1CEAB858"/>
    <w:lvl w:ilvl="0" w:tplc="FFFFFFFF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8" w15:restartNumberingAfterBreak="0">
    <w:nsid w:val="70471CA3"/>
    <w:multiLevelType w:val="multilevel"/>
    <w:tmpl w:val="7CC649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2667FB"/>
    <w:multiLevelType w:val="multilevel"/>
    <w:tmpl w:val="A874D2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6999400">
    <w:abstractNumId w:val="0"/>
  </w:num>
  <w:num w:numId="2" w16cid:durableId="1009333204">
    <w:abstractNumId w:val="8"/>
  </w:num>
  <w:num w:numId="3" w16cid:durableId="118569046">
    <w:abstractNumId w:val="17"/>
  </w:num>
  <w:num w:numId="4" w16cid:durableId="1361781532">
    <w:abstractNumId w:val="6"/>
  </w:num>
  <w:num w:numId="5" w16cid:durableId="1767732564">
    <w:abstractNumId w:val="12"/>
  </w:num>
  <w:num w:numId="6" w16cid:durableId="402877457">
    <w:abstractNumId w:val="5"/>
  </w:num>
  <w:num w:numId="7" w16cid:durableId="496926040">
    <w:abstractNumId w:val="15"/>
  </w:num>
  <w:num w:numId="8" w16cid:durableId="735250493">
    <w:abstractNumId w:val="9"/>
  </w:num>
  <w:num w:numId="9" w16cid:durableId="134612752">
    <w:abstractNumId w:val="14"/>
  </w:num>
  <w:num w:numId="10" w16cid:durableId="1571845180">
    <w:abstractNumId w:val="19"/>
  </w:num>
  <w:num w:numId="11" w16cid:durableId="633368848">
    <w:abstractNumId w:val="16"/>
  </w:num>
  <w:num w:numId="12" w16cid:durableId="544751996">
    <w:abstractNumId w:val="2"/>
  </w:num>
  <w:num w:numId="13" w16cid:durableId="800146987">
    <w:abstractNumId w:val="18"/>
  </w:num>
  <w:num w:numId="14" w16cid:durableId="1595356158">
    <w:abstractNumId w:val="10"/>
  </w:num>
  <w:num w:numId="15" w16cid:durableId="351613055">
    <w:abstractNumId w:val="3"/>
  </w:num>
  <w:num w:numId="16" w16cid:durableId="756637703">
    <w:abstractNumId w:val="7"/>
  </w:num>
  <w:num w:numId="17" w16cid:durableId="1645155878">
    <w:abstractNumId w:val="13"/>
  </w:num>
  <w:num w:numId="18" w16cid:durableId="2001226793">
    <w:abstractNumId w:val="1"/>
  </w:num>
  <w:num w:numId="19" w16cid:durableId="2067793962">
    <w:abstractNumId w:val="11"/>
  </w:num>
  <w:num w:numId="20" w16cid:durableId="3257908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5FE"/>
    <w:rsid w:val="000267BA"/>
    <w:rsid w:val="000442C8"/>
    <w:rsid w:val="0005379F"/>
    <w:rsid w:val="0009720E"/>
    <w:rsid w:val="00192BFD"/>
    <w:rsid w:val="001E09AB"/>
    <w:rsid w:val="0031253B"/>
    <w:rsid w:val="0037532C"/>
    <w:rsid w:val="00392FC1"/>
    <w:rsid w:val="003C531F"/>
    <w:rsid w:val="003D4AE9"/>
    <w:rsid w:val="00421397"/>
    <w:rsid w:val="0045628D"/>
    <w:rsid w:val="004853CE"/>
    <w:rsid w:val="005709E7"/>
    <w:rsid w:val="00594295"/>
    <w:rsid w:val="005965FE"/>
    <w:rsid w:val="005B5C58"/>
    <w:rsid w:val="00603CD6"/>
    <w:rsid w:val="00606A43"/>
    <w:rsid w:val="0062663F"/>
    <w:rsid w:val="00635C6D"/>
    <w:rsid w:val="006B48DC"/>
    <w:rsid w:val="0078475B"/>
    <w:rsid w:val="007A58CD"/>
    <w:rsid w:val="007B7A38"/>
    <w:rsid w:val="0081157D"/>
    <w:rsid w:val="00872969"/>
    <w:rsid w:val="00897E8B"/>
    <w:rsid w:val="00970F4B"/>
    <w:rsid w:val="00A52ADC"/>
    <w:rsid w:val="00AC2E1B"/>
    <w:rsid w:val="00B23D60"/>
    <w:rsid w:val="00BD4724"/>
    <w:rsid w:val="00BE1655"/>
    <w:rsid w:val="00C15CF7"/>
    <w:rsid w:val="00D46D93"/>
    <w:rsid w:val="00D62B0A"/>
    <w:rsid w:val="00E72555"/>
    <w:rsid w:val="00EB3348"/>
    <w:rsid w:val="00EB5DC3"/>
    <w:rsid w:val="00F84260"/>
    <w:rsid w:val="00FA1643"/>
    <w:rsid w:val="00FF574D"/>
    <w:rsid w:val="037456A4"/>
    <w:rsid w:val="03E86DB1"/>
    <w:rsid w:val="0577BF42"/>
    <w:rsid w:val="0689AAD4"/>
    <w:rsid w:val="0934FB24"/>
    <w:rsid w:val="0C54F8AB"/>
    <w:rsid w:val="0DE26D3D"/>
    <w:rsid w:val="0DEF93D6"/>
    <w:rsid w:val="0EEDEA63"/>
    <w:rsid w:val="0F2D5A58"/>
    <w:rsid w:val="1224376C"/>
    <w:rsid w:val="123A56B1"/>
    <w:rsid w:val="137FE810"/>
    <w:rsid w:val="13A96F66"/>
    <w:rsid w:val="13F45AB2"/>
    <w:rsid w:val="1406CBFA"/>
    <w:rsid w:val="1596683F"/>
    <w:rsid w:val="168B0C85"/>
    <w:rsid w:val="1717F5EA"/>
    <w:rsid w:val="1CD14F15"/>
    <w:rsid w:val="20471BDD"/>
    <w:rsid w:val="2A2F4241"/>
    <w:rsid w:val="2D8A3054"/>
    <w:rsid w:val="304890BB"/>
    <w:rsid w:val="32410479"/>
    <w:rsid w:val="32AD0772"/>
    <w:rsid w:val="32BF8638"/>
    <w:rsid w:val="35497007"/>
    <w:rsid w:val="35F76158"/>
    <w:rsid w:val="36E3E0D2"/>
    <w:rsid w:val="394665AF"/>
    <w:rsid w:val="399456CB"/>
    <w:rsid w:val="3C763417"/>
    <w:rsid w:val="3D885EB5"/>
    <w:rsid w:val="3E6ADF34"/>
    <w:rsid w:val="43A818F1"/>
    <w:rsid w:val="447C267E"/>
    <w:rsid w:val="4708AA70"/>
    <w:rsid w:val="4A28853B"/>
    <w:rsid w:val="4D12BC8D"/>
    <w:rsid w:val="4DBB3189"/>
    <w:rsid w:val="4DFB66DB"/>
    <w:rsid w:val="4E8A40EE"/>
    <w:rsid w:val="549874E5"/>
    <w:rsid w:val="57FBE214"/>
    <w:rsid w:val="59AF17B4"/>
    <w:rsid w:val="5A2039D6"/>
    <w:rsid w:val="5A8964D0"/>
    <w:rsid w:val="5B3E17B8"/>
    <w:rsid w:val="5BC3C852"/>
    <w:rsid w:val="63A74720"/>
    <w:rsid w:val="63F71464"/>
    <w:rsid w:val="649207AC"/>
    <w:rsid w:val="650C65E7"/>
    <w:rsid w:val="65AD3375"/>
    <w:rsid w:val="66EC30A6"/>
    <w:rsid w:val="66FAAA0C"/>
    <w:rsid w:val="68022A3C"/>
    <w:rsid w:val="6C8B6C11"/>
    <w:rsid w:val="6D28F994"/>
    <w:rsid w:val="6E896488"/>
    <w:rsid w:val="7146854B"/>
    <w:rsid w:val="7846DAA5"/>
    <w:rsid w:val="7A1CEA76"/>
    <w:rsid w:val="7A602349"/>
    <w:rsid w:val="7CB1DCC4"/>
    <w:rsid w:val="7E89C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4DE7A"/>
  <w15:docId w15:val="{766F9168-E6FF-4E17-B8AA-BC70DB1CA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72969"/>
    <w:rPr>
      <w:rFonts w:ascii="Calibri" w:hAnsi="Calibri" w:eastAsia="Calibri" w:cs="Calibri"/>
      <w:lang w:val="es-ES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before="15"/>
    </w:pPr>
  </w:style>
  <w:style w:type="table" w:styleId="Tablaconcuadrcula">
    <w:name w:val="Table Grid"/>
    <w:basedOn w:val="Tablanormal"/>
    <w:uiPriority w:val="39"/>
    <w:rsid w:val="007A58C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897E8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7E8B"/>
    <w:rPr>
      <w:color w:val="605E5C"/>
      <w:shd w:val="clear" w:color="auto" w:fill="E1DFDD"/>
    </w:rPr>
  </w:style>
  <w:style w:type="paragraph" w:styleId="NoSpacing">
    <w:uiPriority w:val="1"/>
    <w:name w:val="No Spacing"/>
    <w:qFormat/>
    <w:rsid w:val="1406CB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4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1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8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2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3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1.pn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teams.microsoft.com/meet/28598979338645?p=ZrK5apYmStp3u7h3j6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yperlink" Target="https://canvas.instructure.com/courses/14077447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openxmlformats.org/officeDocument/2006/relationships/image" Target="/media/image3.png" Id="rId449202832" /><Relationship Type="http://schemas.openxmlformats.org/officeDocument/2006/relationships/image" Target="/media/image4.png" Id="rId196975256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5" ma:contentTypeDescription="Create a new document." ma:contentTypeScope="" ma:versionID="270849860a69d68ff6b312ec6e475294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9ec42033a7e46fa2229f50e92814c1ed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800274A3-EFDD-465F-9FB7-58AF8233781F}"/>
</file>

<file path=customXml/itemProps2.xml><?xml version="1.0" encoding="utf-8"?>
<ds:datastoreItem xmlns:ds="http://schemas.openxmlformats.org/officeDocument/2006/customXml" ds:itemID="{1702E237-5422-4E2D-BFB1-CFC011E06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1EF9DF-35FD-4EE1-B5F1-6FA8624E84F8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Natalia Gonzalez Rincón</cp:lastModifiedBy>
  <cp:revision>8</cp:revision>
  <dcterms:created xsi:type="dcterms:W3CDTF">2026-04-15T19:23:00Z</dcterms:created>
  <dcterms:modified xsi:type="dcterms:W3CDTF">2026-04-16T19:43:57Z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2024-02-29T00:00:00Z</vt:filetime>
  </property>
  <property fmtid="{D5CDD505-2E9C-101B-9397-08002B2CF9AE}" pid="5" name="ContentTypeId">
    <vt:lpwstr>0x010100EEEAAA43FD594B41A7B2138997653AE1</vt:lpwstr>
  </property>
  <property fmtid="{D5CDD505-2E9C-101B-9397-08002B2CF9AE}" pid="6" name="MediaServiceImageTags">
    <vt:lpwstr/>
  </property>
  <property fmtid="{D5CDD505-2E9C-101B-9397-08002B2CF9AE}" pid="7" name="MSIP_Label_fc111285-cafa-4fc9-8a9a-bd902089b24f_Enabled">
    <vt:lpwstr>true</vt:lpwstr>
  </property>
  <property fmtid="{D5CDD505-2E9C-101B-9397-08002B2CF9AE}" pid="8" name="MSIP_Label_fc111285-cafa-4fc9-8a9a-bd902089b24f_SetDate">
    <vt:lpwstr>2024-04-25T12:54:39Z</vt:lpwstr>
  </property>
  <property fmtid="{D5CDD505-2E9C-101B-9397-08002B2CF9AE}" pid="9" name="MSIP_Label_fc111285-cafa-4fc9-8a9a-bd902089b24f_Method">
    <vt:lpwstr>Privileged</vt:lpwstr>
  </property>
  <property fmtid="{D5CDD505-2E9C-101B-9397-08002B2CF9AE}" pid="10" name="MSIP_Label_fc111285-cafa-4fc9-8a9a-bd902089b24f_Name">
    <vt:lpwstr>Public</vt:lpwstr>
  </property>
  <property fmtid="{D5CDD505-2E9C-101B-9397-08002B2CF9AE}" pid="11" name="MSIP_Label_fc111285-cafa-4fc9-8a9a-bd902089b24f_SiteId">
    <vt:lpwstr>cbc2c381-2f2e-4d93-91d1-506c9316ace7</vt:lpwstr>
  </property>
  <property fmtid="{D5CDD505-2E9C-101B-9397-08002B2CF9AE}" pid="12" name="MSIP_Label_fc111285-cafa-4fc9-8a9a-bd902089b24f_ActionId">
    <vt:lpwstr>0330d127-5aa1-41be-97ba-af52ab947f0a</vt:lpwstr>
  </property>
  <property fmtid="{D5CDD505-2E9C-101B-9397-08002B2CF9AE}" pid="13" name="MSIP_Label_fc111285-cafa-4fc9-8a9a-bd902089b24f_ContentBits">
    <vt:lpwstr>0</vt:lpwstr>
  </property>
  <property fmtid="{D5CDD505-2E9C-101B-9397-08002B2CF9AE}" pid="14" name="link">
    <vt:lpwstr>, </vt:lpwstr>
  </property>
  <property fmtid="{D5CDD505-2E9C-101B-9397-08002B2CF9AE}" pid="15" name="Order">
    <vt:r8>29000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